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A4F" w:rsidRPr="0045336A" w:rsidRDefault="00A22A4F" w:rsidP="00A22A4F">
      <w:pPr>
        <w:jc w:val="right"/>
        <w:rPr>
          <w:b/>
        </w:rPr>
      </w:pPr>
      <w:r w:rsidRPr="0045336A">
        <w:rPr>
          <w:b/>
        </w:rPr>
        <w:t xml:space="preserve">ANEXA </w:t>
      </w:r>
      <w:r w:rsidR="00B12435">
        <w:rPr>
          <w:b/>
        </w:rPr>
        <w:t>Nr</w:t>
      </w:r>
      <w:r>
        <w:rPr>
          <w:b/>
        </w:rPr>
        <w:t>. 3</w:t>
      </w:r>
      <w:r w:rsidRPr="0045336A">
        <w:rPr>
          <w:b/>
        </w:rPr>
        <w:t xml:space="preserve"> </w:t>
      </w:r>
      <w:r w:rsidR="00F56F8F">
        <w:rPr>
          <w:b/>
        </w:rPr>
        <w:t xml:space="preserve"> LA HOTĂRÂREA NR.234/2025</w:t>
      </w:r>
    </w:p>
    <w:p w:rsidR="00587A8F" w:rsidRPr="0045336A" w:rsidRDefault="00587A8F" w:rsidP="00587A8F">
      <w:pPr>
        <w:autoSpaceDE w:val="0"/>
        <w:autoSpaceDN w:val="0"/>
        <w:adjustRightInd w:val="0"/>
        <w:spacing w:line="240" w:lineRule="auto"/>
        <w:jc w:val="center"/>
        <w:rPr>
          <w:b/>
          <w:iCs/>
          <w:shd w:val="clear" w:color="auto" w:fill="FFFFFF"/>
        </w:rPr>
      </w:pPr>
    </w:p>
    <w:p w:rsidR="00587A8F" w:rsidRPr="0045336A" w:rsidRDefault="00587A8F" w:rsidP="00587A8F">
      <w:pPr>
        <w:autoSpaceDE w:val="0"/>
        <w:autoSpaceDN w:val="0"/>
        <w:adjustRightInd w:val="0"/>
        <w:spacing w:before="120" w:after="120" w:line="240" w:lineRule="auto"/>
        <w:jc w:val="center"/>
        <w:rPr>
          <w:b/>
          <w:iCs/>
          <w:shd w:val="clear" w:color="auto" w:fill="FFFFFF"/>
        </w:rPr>
      </w:pPr>
      <w:r w:rsidRPr="0045336A">
        <w:rPr>
          <w:bCs/>
          <w:iCs/>
          <w:shd w:val="clear" w:color="auto" w:fill="FFFFFF"/>
        </w:rPr>
        <w:t>D</w:t>
      </w:r>
      <w:r w:rsidR="00A22A4F">
        <w:rPr>
          <w:bCs/>
          <w:iCs/>
          <w:shd w:val="clear" w:color="auto" w:fill="FFFFFF"/>
        </w:rPr>
        <w:t xml:space="preserve">ESCRIEREA SUMARA A </w:t>
      </w:r>
      <w:r w:rsidRPr="0045336A">
        <w:rPr>
          <w:bCs/>
          <w:iCs/>
          <w:shd w:val="clear" w:color="auto" w:fill="FFFFFF"/>
        </w:rPr>
        <w:t>INVESTIȚI</w:t>
      </w:r>
      <w:r w:rsidR="00A22A4F">
        <w:rPr>
          <w:bCs/>
          <w:iCs/>
          <w:shd w:val="clear" w:color="auto" w:fill="FFFFFF"/>
        </w:rPr>
        <w:t>E</w:t>
      </w:r>
      <w:r w:rsidRPr="0045336A">
        <w:rPr>
          <w:bCs/>
          <w:iCs/>
          <w:shd w:val="clear" w:color="auto" w:fill="FFFFFF"/>
        </w:rPr>
        <w:t>I</w:t>
      </w:r>
      <w:r w:rsidRPr="0045336A">
        <w:rPr>
          <w:b/>
          <w:iCs/>
          <w:shd w:val="clear" w:color="auto" w:fill="FFFFFF"/>
        </w:rPr>
        <w:t xml:space="preserve">: </w:t>
      </w:r>
    </w:p>
    <w:p w:rsidR="00587A8F" w:rsidRPr="0045336A" w:rsidRDefault="00587A8F" w:rsidP="00587A8F">
      <w:pPr>
        <w:autoSpaceDE w:val="0"/>
        <w:autoSpaceDN w:val="0"/>
        <w:adjustRightInd w:val="0"/>
        <w:jc w:val="center"/>
        <w:rPr>
          <w:rFonts w:eastAsia="Arial"/>
          <w:b/>
        </w:rPr>
      </w:pPr>
      <w:r w:rsidRPr="0045336A">
        <w:rPr>
          <w:rFonts w:eastAsia="Arial"/>
          <w:b/>
        </w:rPr>
        <w:t>“</w:t>
      </w:r>
      <w:bookmarkStart w:id="0" w:name="_Hlk178936187"/>
      <w:r w:rsidRPr="0045336A">
        <w:rPr>
          <w:rFonts w:eastAsia="Arial"/>
          <w:b/>
        </w:rPr>
        <w:t>MODERNIZAREA INFRASTRUCTURII VERZI-ALBASTRE DIN MUNICIPIUL CRAIOVA PRIN INFIINTAREA PARCULUI CERNELE</w:t>
      </w:r>
      <w:bookmarkEnd w:id="0"/>
      <w:r w:rsidRPr="0045336A">
        <w:rPr>
          <w:rFonts w:eastAsia="Arial"/>
          <w:b/>
        </w:rPr>
        <w:t>”</w:t>
      </w:r>
    </w:p>
    <w:p w:rsidR="00EF4F4F" w:rsidRPr="00622E2B" w:rsidRDefault="00EF4F4F" w:rsidP="00622E2B">
      <w:pPr>
        <w:spacing w:after="0" w:line="240" w:lineRule="auto"/>
        <w:ind w:firstLine="567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bookmarkStart w:id="1" w:name="__RefHeading__21657_1471945948"/>
      <w:bookmarkEnd w:id="1"/>
    </w:p>
    <w:p w:rsidR="00EF4F4F" w:rsidRPr="00622E2B" w:rsidRDefault="007557FE" w:rsidP="00622E2B">
      <w:pPr>
        <w:spacing w:after="0" w:line="240" w:lineRule="auto"/>
        <w:ind w:firstLine="567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622E2B">
        <w:rPr>
          <w:rFonts w:eastAsia="Times New Roman" w:cstheme="minorHAnsi"/>
          <w:iCs/>
          <w:color w:val="000000" w:themeColor="text1"/>
          <w:sz w:val="24"/>
          <w:szCs w:val="24"/>
          <w:lang w:val="it-IT"/>
        </w:rPr>
        <w:t>Investitia ce face obiectului proiectului se refera la</w:t>
      </w:r>
      <w:r w:rsidRPr="00622E2B">
        <w:rPr>
          <w:rFonts w:eastAsia="SimSun;宋体" w:cs="Calibri"/>
          <w:iCs/>
          <w:color w:val="000000"/>
          <w:sz w:val="24"/>
          <w:szCs w:val="24"/>
          <w:lang w:eastAsia="zh-CN"/>
        </w:rPr>
        <w:t xml:space="preserve"> amenajarea zonei Balta Cernele cu o </w:t>
      </w:r>
      <w:proofErr w:type="spellStart"/>
      <w:r w:rsidRPr="00622E2B">
        <w:rPr>
          <w:rFonts w:eastAsia="SimSun;宋体" w:cs="Calibri"/>
          <w:iCs/>
          <w:color w:val="000000"/>
          <w:sz w:val="24"/>
          <w:szCs w:val="24"/>
          <w:lang w:eastAsia="zh-CN"/>
        </w:rPr>
        <w:t>suprafata</w:t>
      </w:r>
      <w:proofErr w:type="spellEnd"/>
      <w:r w:rsidRPr="00622E2B">
        <w:rPr>
          <w:rFonts w:eastAsia="SimSun;宋体" w:cs="Calibri"/>
          <w:iCs/>
          <w:color w:val="000000"/>
          <w:sz w:val="24"/>
          <w:szCs w:val="24"/>
          <w:lang w:eastAsia="zh-CN"/>
        </w:rPr>
        <w:t xml:space="preserve"> de 62</w:t>
      </w:r>
      <w:r w:rsidR="00B026A0">
        <w:rPr>
          <w:rFonts w:eastAsia="SimSun;宋体" w:cs="Calibri"/>
          <w:iCs/>
          <w:color w:val="000000"/>
          <w:sz w:val="24"/>
          <w:szCs w:val="24"/>
          <w:lang w:eastAsia="zh-CN"/>
        </w:rPr>
        <w:t>.</w:t>
      </w:r>
      <w:r w:rsidRPr="00622E2B">
        <w:rPr>
          <w:rFonts w:eastAsia="SimSun;宋体" w:cs="Calibri"/>
          <w:iCs/>
          <w:color w:val="000000"/>
          <w:sz w:val="24"/>
          <w:szCs w:val="24"/>
          <w:lang w:eastAsia="zh-CN"/>
        </w:rPr>
        <w:t>584,00 mp</w:t>
      </w:r>
      <w:r w:rsidRPr="00622E2B">
        <w:rPr>
          <w:rFonts w:eastAsia="Times New Roman" w:cstheme="minorHAnsi"/>
          <w:iCs/>
          <w:color w:val="000000" w:themeColor="text1"/>
          <w:sz w:val="24"/>
          <w:szCs w:val="24"/>
          <w:lang w:val="it-IT"/>
        </w:rPr>
        <w:t xml:space="preserve"> situata in Regiunea Sud Vest Oltenia, zona de vest a Municipiului Craiova, Strada Eliza Opran, nr. 155 B intr-un parc denumit Parcul Cernele.</w:t>
      </w:r>
    </w:p>
    <w:p w:rsidR="00EF4F4F" w:rsidRPr="00622E2B" w:rsidRDefault="00EF4F4F" w:rsidP="00622E2B">
      <w:pPr>
        <w:spacing w:after="0" w:line="240" w:lineRule="auto"/>
        <w:ind w:firstLine="567"/>
        <w:jc w:val="both"/>
        <w:rPr>
          <w:rFonts w:eastAsia="Times New Roman" w:cstheme="minorHAnsi"/>
          <w:color w:val="000000" w:themeColor="text1"/>
          <w:sz w:val="24"/>
          <w:szCs w:val="24"/>
        </w:rPr>
      </w:pPr>
    </w:p>
    <w:p w:rsidR="00622E2B" w:rsidRPr="00622E2B" w:rsidRDefault="007557FE" w:rsidP="00622E2B">
      <w:pPr>
        <w:spacing w:after="0" w:line="240" w:lineRule="auto"/>
        <w:ind w:firstLine="567"/>
        <w:jc w:val="both"/>
        <w:rPr>
          <w:rFonts w:eastAsia="Times New Roman" w:cstheme="minorHAnsi"/>
          <w:i/>
          <w:iCs/>
          <w:color w:val="000000" w:themeColor="text1"/>
          <w:sz w:val="24"/>
          <w:szCs w:val="24"/>
        </w:rPr>
      </w:pPr>
      <w:r w:rsidRPr="00622E2B">
        <w:rPr>
          <w:rFonts w:eastAsia="Times New Roman" w:cstheme="minorHAnsi"/>
          <w:i/>
          <w:iCs/>
          <w:color w:val="000000" w:themeColor="text1"/>
          <w:sz w:val="24"/>
          <w:szCs w:val="24"/>
        </w:rPr>
        <w:t xml:space="preserve">Scopul acestui obiectiv de </w:t>
      </w:r>
      <w:proofErr w:type="spellStart"/>
      <w:r w:rsidRPr="00622E2B">
        <w:rPr>
          <w:rFonts w:eastAsia="Times New Roman" w:cstheme="minorHAnsi"/>
          <w:i/>
          <w:iCs/>
          <w:color w:val="000000" w:themeColor="text1"/>
          <w:sz w:val="24"/>
          <w:szCs w:val="24"/>
        </w:rPr>
        <w:t>investiţii</w:t>
      </w:r>
      <w:proofErr w:type="spellEnd"/>
      <w:r w:rsidRPr="00622E2B">
        <w:rPr>
          <w:rFonts w:eastAsia="Times New Roman" w:cstheme="minorHAnsi"/>
          <w:i/>
          <w:iCs/>
          <w:color w:val="000000" w:themeColor="text1"/>
          <w:sz w:val="24"/>
          <w:szCs w:val="24"/>
        </w:rPr>
        <w:t xml:space="preserve"> este de amenajarea unui parc cu rol urbanistic, estetic-decorativ, cât </w:t>
      </w:r>
      <w:proofErr w:type="spellStart"/>
      <w:r w:rsidRPr="00622E2B">
        <w:rPr>
          <w:rFonts w:eastAsia="Times New Roman" w:cstheme="minorHAnsi"/>
          <w:i/>
          <w:iCs/>
          <w:color w:val="000000" w:themeColor="text1"/>
          <w:sz w:val="24"/>
          <w:szCs w:val="24"/>
        </w:rPr>
        <w:t>şi</w:t>
      </w:r>
      <w:proofErr w:type="spellEnd"/>
      <w:r w:rsidRPr="00622E2B">
        <w:rPr>
          <w:rFonts w:eastAsia="Times New Roman" w:cstheme="minorHAnsi"/>
          <w:i/>
          <w:iCs/>
          <w:color w:val="000000" w:themeColor="text1"/>
          <w:sz w:val="24"/>
          <w:szCs w:val="24"/>
        </w:rPr>
        <w:t xml:space="preserve"> o </w:t>
      </w:r>
      <w:proofErr w:type="spellStart"/>
      <w:r w:rsidRPr="00622E2B">
        <w:rPr>
          <w:rFonts w:eastAsia="Times New Roman" w:cstheme="minorHAnsi"/>
          <w:i/>
          <w:iCs/>
          <w:color w:val="000000" w:themeColor="text1"/>
          <w:sz w:val="24"/>
          <w:szCs w:val="24"/>
        </w:rPr>
        <w:t>funcţiune</w:t>
      </w:r>
      <w:proofErr w:type="spellEnd"/>
      <w:r w:rsidRPr="00622E2B">
        <w:rPr>
          <w:rFonts w:eastAsia="Times New Roman" w:cstheme="minorHAnsi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622E2B">
        <w:rPr>
          <w:rFonts w:eastAsia="Times New Roman" w:cstheme="minorHAnsi"/>
          <w:i/>
          <w:iCs/>
          <w:color w:val="000000" w:themeColor="text1"/>
          <w:sz w:val="24"/>
          <w:szCs w:val="24"/>
        </w:rPr>
        <w:t>bio</w:t>
      </w:r>
      <w:proofErr w:type="spellEnd"/>
      <w:r w:rsidRPr="00622E2B">
        <w:rPr>
          <w:rFonts w:eastAsia="Times New Roman" w:cstheme="minorHAnsi"/>
          <w:i/>
          <w:iCs/>
          <w:color w:val="000000" w:themeColor="text1"/>
          <w:sz w:val="24"/>
          <w:szCs w:val="24"/>
        </w:rPr>
        <w:t xml:space="preserve">-ecologică, ce constă în </w:t>
      </w:r>
      <w:proofErr w:type="spellStart"/>
      <w:r w:rsidRPr="00622E2B">
        <w:rPr>
          <w:rFonts w:eastAsia="Times New Roman" w:cstheme="minorHAnsi"/>
          <w:i/>
          <w:iCs/>
          <w:color w:val="000000" w:themeColor="text1"/>
          <w:sz w:val="24"/>
          <w:szCs w:val="24"/>
        </w:rPr>
        <w:t>curăţirea</w:t>
      </w:r>
      <w:proofErr w:type="spellEnd"/>
      <w:r w:rsidRPr="00622E2B">
        <w:rPr>
          <w:rFonts w:eastAsia="Times New Roman" w:cstheme="minorHAnsi"/>
          <w:i/>
          <w:iCs/>
          <w:color w:val="000000" w:themeColor="text1"/>
          <w:sz w:val="24"/>
          <w:szCs w:val="24"/>
        </w:rPr>
        <w:t xml:space="preserve"> locală a aerului de praf </w:t>
      </w:r>
      <w:proofErr w:type="spellStart"/>
      <w:r w:rsidRPr="00622E2B">
        <w:rPr>
          <w:rFonts w:eastAsia="Times New Roman" w:cstheme="minorHAnsi"/>
          <w:i/>
          <w:iCs/>
          <w:color w:val="000000" w:themeColor="text1"/>
          <w:sz w:val="24"/>
          <w:szCs w:val="24"/>
        </w:rPr>
        <w:t>şi</w:t>
      </w:r>
      <w:proofErr w:type="spellEnd"/>
      <w:r w:rsidRPr="00622E2B">
        <w:rPr>
          <w:rFonts w:eastAsia="Times New Roman" w:cstheme="minorHAnsi"/>
          <w:i/>
          <w:iCs/>
          <w:color w:val="000000" w:themeColor="text1"/>
          <w:sz w:val="24"/>
          <w:szCs w:val="24"/>
        </w:rPr>
        <w:t xml:space="preserve"> microparticulele emise de motoarele cu ardere, de ionizare si umidificare a aerului prin particulele de apă </w:t>
      </w:r>
      <w:proofErr w:type="spellStart"/>
      <w:r w:rsidRPr="00622E2B">
        <w:rPr>
          <w:rFonts w:eastAsia="Times New Roman" w:cstheme="minorHAnsi"/>
          <w:i/>
          <w:iCs/>
          <w:color w:val="000000" w:themeColor="text1"/>
          <w:sz w:val="24"/>
          <w:szCs w:val="24"/>
        </w:rPr>
        <w:t>şi</w:t>
      </w:r>
      <w:proofErr w:type="spellEnd"/>
      <w:r w:rsidRPr="00622E2B">
        <w:rPr>
          <w:rFonts w:eastAsia="Times New Roman" w:cstheme="minorHAnsi"/>
          <w:i/>
          <w:iCs/>
          <w:color w:val="000000" w:themeColor="text1"/>
          <w:sz w:val="24"/>
          <w:szCs w:val="24"/>
        </w:rPr>
        <w:t xml:space="preserve"> de reducere a </w:t>
      </w:r>
      <w:proofErr w:type="spellStart"/>
      <w:r w:rsidRPr="00622E2B">
        <w:rPr>
          <w:rFonts w:eastAsia="Times New Roman" w:cstheme="minorHAnsi"/>
          <w:i/>
          <w:iCs/>
          <w:color w:val="000000" w:themeColor="text1"/>
          <w:sz w:val="24"/>
          <w:szCs w:val="24"/>
        </w:rPr>
        <w:t>termperaturii</w:t>
      </w:r>
      <w:proofErr w:type="spellEnd"/>
      <w:r w:rsidRPr="00622E2B">
        <w:rPr>
          <w:rFonts w:eastAsia="Times New Roman" w:cstheme="minorHAnsi"/>
          <w:i/>
          <w:iCs/>
          <w:color w:val="000000" w:themeColor="text1"/>
          <w:sz w:val="24"/>
          <w:szCs w:val="24"/>
        </w:rPr>
        <w:t xml:space="preserve"> la sol, prin preluarea </w:t>
      </w:r>
      <w:proofErr w:type="spellStart"/>
      <w:r w:rsidRPr="00622E2B">
        <w:rPr>
          <w:rFonts w:eastAsia="Times New Roman" w:cstheme="minorHAnsi"/>
          <w:i/>
          <w:iCs/>
          <w:color w:val="000000" w:themeColor="text1"/>
          <w:sz w:val="24"/>
          <w:szCs w:val="24"/>
        </w:rPr>
        <w:t>parţială</w:t>
      </w:r>
      <w:proofErr w:type="spellEnd"/>
      <w:r w:rsidRPr="00622E2B">
        <w:rPr>
          <w:rFonts w:eastAsia="Times New Roman" w:cstheme="minorHAnsi"/>
          <w:i/>
          <w:iCs/>
          <w:color w:val="000000" w:themeColor="text1"/>
          <w:sz w:val="24"/>
          <w:szCs w:val="24"/>
        </w:rPr>
        <w:t xml:space="preserve"> a căldurii degajate la nivelul solului de către apa. </w:t>
      </w:r>
    </w:p>
    <w:p w:rsidR="00622E2B" w:rsidRPr="00622E2B" w:rsidRDefault="007557FE" w:rsidP="00622E2B">
      <w:pPr>
        <w:pStyle w:val="Listparagraf"/>
        <w:numPr>
          <w:ilvl w:val="0"/>
          <w:numId w:val="3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622E2B">
        <w:rPr>
          <w:rFonts w:eastAsia="Times New Roman" w:cstheme="minorHAnsi"/>
          <w:b/>
          <w:color w:val="000000" w:themeColor="text1"/>
          <w:sz w:val="24"/>
          <w:szCs w:val="24"/>
        </w:rPr>
        <w:t>Amenajarea infrastructurii verzi</w:t>
      </w:r>
      <w:r w:rsidRPr="00622E2B">
        <w:rPr>
          <w:rFonts w:eastAsia="Times New Roman" w:cstheme="minorHAnsi"/>
          <w:color w:val="000000" w:themeColor="text1"/>
          <w:sz w:val="24"/>
          <w:szCs w:val="24"/>
        </w:rPr>
        <w:t xml:space="preserve"> pe </w:t>
      </w:r>
      <w:proofErr w:type="spellStart"/>
      <w:r w:rsidRPr="00622E2B">
        <w:rPr>
          <w:rFonts w:eastAsia="Times New Roman" w:cstheme="minorHAnsi"/>
          <w:color w:val="000000" w:themeColor="text1"/>
          <w:sz w:val="24"/>
          <w:szCs w:val="24"/>
        </w:rPr>
        <w:t>suprafata</w:t>
      </w:r>
      <w:proofErr w:type="spellEnd"/>
      <w:r w:rsidRPr="00622E2B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622E2B">
        <w:rPr>
          <w:rFonts w:eastAsia="Times New Roman" w:cstheme="minorHAnsi"/>
          <w:color w:val="000000" w:themeColor="text1"/>
          <w:sz w:val="24"/>
          <w:szCs w:val="24"/>
        </w:rPr>
        <w:t>Baltii</w:t>
      </w:r>
      <w:proofErr w:type="spellEnd"/>
      <w:r w:rsidRPr="00622E2B">
        <w:rPr>
          <w:rFonts w:eastAsia="Times New Roman" w:cstheme="minorHAnsi"/>
          <w:color w:val="000000" w:themeColor="text1"/>
          <w:sz w:val="24"/>
          <w:szCs w:val="24"/>
        </w:rPr>
        <w:t xml:space="preserve"> Cernele prin executarea </w:t>
      </w:r>
      <w:proofErr w:type="spellStart"/>
      <w:r w:rsidRPr="00622E2B">
        <w:rPr>
          <w:rFonts w:eastAsia="Times New Roman" w:cstheme="minorHAnsi"/>
          <w:color w:val="000000" w:themeColor="text1"/>
          <w:sz w:val="24"/>
          <w:szCs w:val="24"/>
        </w:rPr>
        <w:t>lucrarilor</w:t>
      </w:r>
      <w:proofErr w:type="spellEnd"/>
      <w:r w:rsidRPr="00622E2B">
        <w:rPr>
          <w:rFonts w:eastAsia="Times New Roman" w:cstheme="minorHAnsi"/>
          <w:color w:val="000000" w:themeColor="text1"/>
          <w:sz w:val="24"/>
          <w:szCs w:val="24"/>
        </w:rPr>
        <w:t xml:space="preserve"> specifice de reconversie a</w:t>
      </w:r>
      <w:r w:rsidRPr="00622E2B">
        <w:rPr>
          <w:rFonts w:cstheme="minorHAnsi"/>
          <w:sz w:val="24"/>
          <w:szCs w:val="24"/>
        </w:rPr>
        <w:t xml:space="preserve"> terenului </w:t>
      </w:r>
      <w:r w:rsidRPr="00622E2B">
        <w:rPr>
          <w:rFonts w:eastAsia="Times New Roman" w:cstheme="minorHAnsi"/>
          <w:color w:val="000000" w:themeColor="text1"/>
          <w:sz w:val="24"/>
          <w:szCs w:val="24"/>
        </w:rPr>
        <w:t>existent</w:t>
      </w:r>
      <w:r w:rsidRPr="00622E2B">
        <w:rPr>
          <w:rFonts w:cstheme="minorHAnsi"/>
          <w:sz w:val="24"/>
          <w:szCs w:val="24"/>
        </w:rPr>
        <w:t xml:space="preserve"> degradat in spatii verzi.</w:t>
      </w:r>
    </w:p>
    <w:p w:rsidR="00622E2B" w:rsidRDefault="007557FE" w:rsidP="00622E2B">
      <w:pPr>
        <w:pStyle w:val="Listparagraf"/>
        <w:spacing w:after="0" w:line="240" w:lineRule="auto"/>
        <w:ind w:left="851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622E2B">
        <w:rPr>
          <w:rFonts w:eastAsia="Times New Roman" w:cstheme="minorHAnsi"/>
          <w:bCs/>
          <w:color w:val="000000" w:themeColor="text1"/>
          <w:sz w:val="24"/>
          <w:szCs w:val="24"/>
        </w:rPr>
        <w:t>Amenajarea</w:t>
      </w:r>
      <w:r w:rsidRPr="00622E2B">
        <w:rPr>
          <w:rFonts w:eastAsia="Times New Roman" w:cstheme="minorHAnsi"/>
          <w:color w:val="000000" w:themeColor="text1"/>
          <w:sz w:val="24"/>
          <w:szCs w:val="24"/>
        </w:rPr>
        <w:t xml:space="preserve"> peisagistica a spatiilor verzi se va realiza prin </w:t>
      </w:r>
      <w:proofErr w:type="spellStart"/>
      <w:r w:rsidRPr="00622E2B">
        <w:rPr>
          <w:rFonts w:eastAsia="Times New Roman" w:cstheme="minorHAnsi"/>
          <w:color w:val="000000" w:themeColor="text1"/>
          <w:sz w:val="24"/>
          <w:szCs w:val="24"/>
        </w:rPr>
        <w:t>lucrari</w:t>
      </w:r>
      <w:proofErr w:type="spellEnd"/>
      <w:r w:rsidRPr="00622E2B">
        <w:rPr>
          <w:rFonts w:eastAsia="Times New Roman" w:cstheme="minorHAnsi"/>
          <w:color w:val="000000" w:themeColor="text1"/>
          <w:sz w:val="24"/>
          <w:szCs w:val="24"/>
        </w:rPr>
        <w:t xml:space="preserve"> de </w:t>
      </w:r>
      <w:proofErr w:type="spellStart"/>
      <w:r w:rsidRPr="00622E2B">
        <w:rPr>
          <w:rFonts w:eastAsia="Times New Roman" w:cstheme="minorHAnsi"/>
          <w:color w:val="000000" w:themeColor="text1"/>
          <w:sz w:val="24"/>
          <w:szCs w:val="24"/>
        </w:rPr>
        <w:t>impadurire</w:t>
      </w:r>
      <w:proofErr w:type="spellEnd"/>
      <w:r w:rsidRPr="00622E2B">
        <w:rPr>
          <w:rFonts w:eastAsia="Times New Roman" w:cstheme="minorHAnsi"/>
          <w:color w:val="000000" w:themeColor="text1"/>
          <w:sz w:val="24"/>
          <w:szCs w:val="24"/>
        </w:rPr>
        <w:t xml:space="preserve"> si </w:t>
      </w:r>
      <w:r w:rsidR="001269EF">
        <w:rPr>
          <w:rFonts w:eastAsia="Times New Roman" w:cstheme="minorHAnsi"/>
          <w:color w:val="000000" w:themeColor="text1"/>
          <w:sz w:val="24"/>
          <w:szCs w:val="24"/>
        </w:rPr>
        <w:t>î</w:t>
      </w:r>
      <w:r w:rsidRPr="00622E2B">
        <w:rPr>
          <w:rFonts w:eastAsia="Times New Roman" w:cstheme="minorHAnsi"/>
          <w:color w:val="000000" w:themeColor="text1"/>
          <w:sz w:val="24"/>
          <w:szCs w:val="24"/>
        </w:rPr>
        <w:t xml:space="preserve">nierbare cu </w:t>
      </w:r>
      <w:proofErr w:type="spellStart"/>
      <w:r w:rsidRPr="00622E2B">
        <w:rPr>
          <w:rFonts w:eastAsia="Times New Roman" w:cstheme="minorHAnsi"/>
          <w:color w:val="000000" w:themeColor="text1"/>
          <w:sz w:val="24"/>
          <w:szCs w:val="24"/>
        </w:rPr>
        <w:t>compozitii</w:t>
      </w:r>
      <w:proofErr w:type="spellEnd"/>
      <w:r w:rsidRPr="00622E2B">
        <w:rPr>
          <w:rFonts w:eastAsia="Times New Roman" w:cstheme="minorHAnsi"/>
          <w:color w:val="000000" w:themeColor="text1"/>
          <w:sz w:val="24"/>
          <w:szCs w:val="24"/>
        </w:rPr>
        <w:t xml:space="preserve"> vegetale cu specii de perene, arbori si </w:t>
      </w:r>
      <w:proofErr w:type="spellStart"/>
      <w:r w:rsidRPr="00622E2B">
        <w:rPr>
          <w:rFonts w:eastAsia="Times New Roman" w:cstheme="minorHAnsi"/>
          <w:color w:val="000000" w:themeColor="text1"/>
          <w:sz w:val="24"/>
          <w:szCs w:val="24"/>
        </w:rPr>
        <w:t>arbusti</w:t>
      </w:r>
      <w:proofErr w:type="spellEnd"/>
      <w:r w:rsidRPr="00622E2B">
        <w:rPr>
          <w:rFonts w:eastAsia="Times New Roman" w:cstheme="minorHAnsi"/>
          <w:color w:val="000000" w:themeColor="text1"/>
          <w:sz w:val="24"/>
          <w:szCs w:val="24"/>
        </w:rPr>
        <w:t xml:space="preserve">, peluze gazon si mix de flori </w:t>
      </w:r>
      <w:proofErr w:type="spellStart"/>
      <w:r w:rsidRPr="00622E2B">
        <w:rPr>
          <w:rFonts w:eastAsia="Times New Roman" w:cstheme="minorHAnsi"/>
          <w:color w:val="000000" w:themeColor="text1"/>
          <w:sz w:val="24"/>
          <w:szCs w:val="24"/>
        </w:rPr>
        <w:t>salbatice</w:t>
      </w:r>
      <w:proofErr w:type="spellEnd"/>
      <w:r w:rsidRPr="00622E2B">
        <w:rPr>
          <w:rFonts w:eastAsia="Times New Roman" w:cstheme="minorHAnsi"/>
          <w:color w:val="000000" w:themeColor="text1"/>
          <w:sz w:val="24"/>
          <w:szCs w:val="24"/>
        </w:rPr>
        <w:t xml:space="preserve"> care se </w:t>
      </w:r>
      <w:proofErr w:type="spellStart"/>
      <w:r w:rsidRPr="00622E2B">
        <w:rPr>
          <w:rFonts w:eastAsia="Times New Roman" w:cstheme="minorHAnsi"/>
          <w:color w:val="000000" w:themeColor="text1"/>
          <w:sz w:val="24"/>
          <w:szCs w:val="24"/>
        </w:rPr>
        <w:t>preteaza</w:t>
      </w:r>
      <w:proofErr w:type="spellEnd"/>
      <w:r w:rsidRPr="00622E2B">
        <w:rPr>
          <w:rFonts w:eastAsia="Times New Roman" w:cstheme="minorHAnsi"/>
          <w:color w:val="000000" w:themeColor="text1"/>
          <w:sz w:val="24"/>
          <w:szCs w:val="24"/>
        </w:rPr>
        <w:t xml:space="preserve"> la </w:t>
      </w:r>
      <w:proofErr w:type="spellStart"/>
      <w:r w:rsidRPr="00622E2B">
        <w:rPr>
          <w:rFonts w:eastAsia="Times New Roman" w:cstheme="minorHAnsi"/>
          <w:color w:val="000000" w:themeColor="text1"/>
          <w:sz w:val="24"/>
          <w:szCs w:val="24"/>
        </w:rPr>
        <w:t>conditiile</w:t>
      </w:r>
      <w:proofErr w:type="spellEnd"/>
      <w:r w:rsidRPr="00622E2B">
        <w:rPr>
          <w:rFonts w:eastAsia="Times New Roman" w:cstheme="minorHAnsi"/>
          <w:color w:val="000000" w:themeColor="text1"/>
          <w:sz w:val="24"/>
          <w:szCs w:val="24"/>
        </w:rPr>
        <w:t xml:space="preserve"> de mediu si aduc un plus valoarea din punct de vedere estetic si ecologic. </w:t>
      </w:r>
    </w:p>
    <w:p w:rsidR="00622E2B" w:rsidRDefault="007557FE" w:rsidP="00622E2B">
      <w:pPr>
        <w:pStyle w:val="Listparagraf"/>
        <w:numPr>
          <w:ilvl w:val="0"/>
          <w:numId w:val="3"/>
        </w:numPr>
        <w:spacing w:after="0" w:line="240" w:lineRule="auto"/>
        <w:ind w:left="851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622E2B">
        <w:rPr>
          <w:rFonts w:eastAsia="Times New Roman" w:cstheme="minorHAnsi"/>
          <w:b/>
          <w:color w:val="000000" w:themeColor="text1"/>
          <w:sz w:val="24"/>
          <w:szCs w:val="24"/>
        </w:rPr>
        <w:t>Amenajarea infrastructurii albastre</w:t>
      </w:r>
      <w:r w:rsidRPr="00622E2B">
        <w:rPr>
          <w:rFonts w:eastAsia="Times New Roman" w:cstheme="minorHAnsi"/>
          <w:color w:val="000000" w:themeColor="text1"/>
          <w:sz w:val="24"/>
          <w:szCs w:val="24"/>
        </w:rPr>
        <w:t xml:space="preserve"> se va face prin executarea </w:t>
      </w:r>
      <w:proofErr w:type="spellStart"/>
      <w:r w:rsidRPr="00622E2B">
        <w:rPr>
          <w:rFonts w:eastAsia="Times New Roman" w:cstheme="minorHAnsi"/>
          <w:color w:val="000000" w:themeColor="text1"/>
          <w:sz w:val="24"/>
          <w:szCs w:val="24"/>
        </w:rPr>
        <w:t>lucrarilor</w:t>
      </w:r>
      <w:proofErr w:type="spellEnd"/>
      <w:r w:rsidRPr="00622E2B">
        <w:rPr>
          <w:rFonts w:eastAsia="Times New Roman" w:cstheme="minorHAnsi"/>
          <w:color w:val="000000" w:themeColor="text1"/>
          <w:sz w:val="24"/>
          <w:szCs w:val="24"/>
        </w:rPr>
        <w:t xml:space="preserve"> specifice de </w:t>
      </w:r>
      <w:r w:rsidRPr="00622E2B">
        <w:rPr>
          <w:rFonts w:eastAsia="Times New Roman" w:cstheme="minorHAnsi"/>
          <w:bCs/>
          <w:color w:val="000000" w:themeColor="text1"/>
          <w:sz w:val="24"/>
          <w:szCs w:val="24"/>
        </w:rPr>
        <w:t>realizare</w:t>
      </w:r>
      <w:r w:rsidRPr="00622E2B">
        <w:rPr>
          <w:rFonts w:eastAsia="Times New Roman" w:cstheme="minorHAnsi"/>
          <w:color w:val="000000" w:themeColor="text1"/>
          <w:sz w:val="24"/>
          <w:szCs w:val="24"/>
        </w:rPr>
        <w:t xml:space="preserve"> a unui lac/bazin piscicol, inclusiv a canalelor de alimentare cu apa</w:t>
      </w:r>
      <w:r w:rsidR="00622E2B">
        <w:rPr>
          <w:rFonts w:eastAsia="Times New Roman" w:cstheme="minorHAnsi"/>
          <w:color w:val="000000" w:themeColor="text1"/>
          <w:sz w:val="24"/>
          <w:szCs w:val="24"/>
        </w:rPr>
        <w:t>, e</w:t>
      </w:r>
      <w:r w:rsidRPr="00622E2B">
        <w:rPr>
          <w:rFonts w:eastAsia="Times New Roman" w:cstheme="minorHAnsi"/>
          <w:color w:val="000000" w:themeColor="text1"/>
          <w:sz w:val="24"/>
          <w:szCs w:val="24"/>
        </w:rPr>
        <w:t xml:space="preserve">vacuare ape in exces precum si sistemul de golire de fund tip </w:t>
      </w:r>
      <w:proofErr w:type="spellStart"/>
      <w:r w:rsidRPr="00622E2B">
        <w:rPr>
          <w:rFonts w:eastAsia="Times New Roman" w:cstheme="minorHAnsi"/>
          <w:color w:val="000000" w:themeColor="text1"/>
          <w:sz w:val="24"/>
          <w:szCs w:val="24"/>
        </w:rPr>
        <w:t>calugar</w:t>
      </w:r>
      <w:proofErr w:type="spellEnd"/>
      <w:r w:rsidRPr="00622E2B">
        <w:rPr>
          <w:rFonts w:eastAsia="Times New Roman" w:cstheme="minorHAnsi"/>
          <w:color w:val="000000" w:themeColor="text1"/>
          <w:sz w:val="24"/>
          <w:szCs w:val="24"/>
        </w:rPr>
        <w:t xml:space="preserve">; </w:t>
      </w:r>
    </w:p>
    <w:p w:rsidR="00622E2B" w:rsidRDefault="007557FE" w:rsidP="00587A8F">
      <w:pPr>
        <w:pStyle w:val="Listparagraf"/>
        <w:numPr>
          <w:ilvl w:val="0"/>
          <w:numId w:val="3"/>
        </w:numPr>
        <w:spacing w:after="0" w:line="240" w:lineRule="auto"/>
        <w:ind w:left="851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622E2B">
        <w:rPr>
          <w:rFonts w:eastAsia="Times New Roman" w:cstheme="minorHAnsi"/>
          <w:color w:val="000000" w:themeColor="text1"/>
          <w:sz w:val="24"/>
          <w:szCs w:val="24"/>
        </w:rPr>
        <w:t xml:space="preserve">De </w:t>
      </w:r>
      <w:r w:rsidRPr="00622E2B">
        <w:rPr>
          <w:rFonts w:eastAsia="Times New Roman" w:cstheme="minorHAnsi"/>
          <w:bCs/>
          <w:color w:val="000000" w:themeColor="text1"/>
          <w:sz w:val="24"/>
          <w:szCs w:val="24"/>
        </w:rPr>
        <w:t>asemenea</w:t>
      </w:r>
      <w:r w:rsidRPr="00622E2B">
        <w:rPr>
          <w:rFonts w:eastAsia="Times New Roman" w:cstheme="minorHAnsi"/>
          <w:color w:val="000000" w:themeColor="text1"/>
          <w:sz w:val="24"/>
          <w:szCs w:val="24"/>
        </w:rPr>
        <w:t xml:space="preserve"> se va </w:t>
      </w:r>
      <w:r w:rsidRPr="00622E2B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realiza unui </w:t>
      </w:r>
      <w:r w:rsidRPr="00587A8F">
        <w:rPr>
          <w:rFonts w:eastAsia="Times New Roman" w:cstheme="minorHAnsi"/>
          <w:b/>
          <w:color w:val="000000" w:themeColor="text1"/>
          <w:sz w:val="24"/>
          <w:szCs w:val="24"/>
        </w:rPr>
        <w:t xml:space="preserve">sistem automatizat de </w:t>
      </w:r>
      <w:proofErr w:type="spellStart"/>
      <w:r w:rsidRPr="00587A8F">
        <w:rPr>
          <w:rFonts w:eastAsia="Times New Roman" w:cstheme="minorHAnsi"/>
          <w:b/>
          <w:color w:val="000000" w:themeColor="text1"/>
          <w:sz w:val="24"/>
          <w:szCs w:val="24"/>
        </w:rPr>
        <w:t>irigatii</w:t>
      </w:r>
      <w:proofErr w:type="spellEnd"/>
      <w:r w:rsidRPr="00622E2B">
        <w:rPr>
          <w:rFonts w:eastAsia="Times New Roman" w:cstheme="minorHAnsi"/>
          <w:color w:val="000000" w:themeColor="text1"/>
          <w:sz w:val="24"/>
          <w:szCs w:val="24"/>
        </w:rPr>
        <w:t xml:space="preserve"> pentru spatiile verzi amenajate in cadrul ale infrastructurii verzi</w:t>
      </w:r>
      <w:r w:rsidR="00B026A0">
        <w:rPr>
          <w:rFonts w:eastAsia="Times New Roman" w:cstheme="minorHAnsi"/>
          <w:color w:val="000000" w:themeColor="text1"/>
          <w:sz w:val="24"/>
          <w:szCs w:val="24"/>
        </w:rPr>
        <w:t>-</w:t>
      </w:r>
      <w:r w:rsidRPr="00622E2B">
        <w:rPr>
          <w:rFonts w:eastAsia="Times New Roman" w:cstheme="minorHAnsi"/>
          <w:color w:val="000000" w:themeColor="text1"/>
          <w:sz w:val="24"/>
          <w:szCs w:val="24"/>
        </w:rPr>
        <w:t>albastre;</w:t>
      </w:r>
    </w:p>
    <w:p w:rsidR="00622E2B" w:rsidRDefault="007557FE" w:rsidP="00622E2B">
      <w:pPr>
        <w:pStyle w:val="Listparagraf"/>
        <w:spacing w:after="0" w:line="240" w:lineRule="auto"/>
        <w:ind w:left="851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622E2B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</w:p>
    <w:p w:rsidR="00622E2B" w:rsidRDefault="007557FE" w:rsidP="00622E2B">
      <w:pPr>
        <w:spacing w:after="0" w:line="240" w:lineRule="auto"/>
        <w:ind w:firstLine="567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622E2B">
        <w:rPr>
          <w:rFonts w:eastAsia="Times New Roman" w:cstheme="minorHAnsi"/>
          <w:i/>
          <w:iCs/>
          <w:color w:val="000000" w:themeColor="text1"/>
          <w:sz w:val="24"/>
          <w:szCs w:val="24"/>
        </w:rPr>
        <w:t>Obiectivele conexe/auxiliare</w:t>
      </w:r>
      <w:r w:rsidRPr="00622E2B">
        <w:rPr>
          <w:rFonts w:eastAsia="Times New Roman" w:cstheme="minorHAnsi"/>
          <w:color w:val="000000" w:themeColor="text1"/>
          <w:sz w:val="24"/>
          <w:szCs w:val="24"/>
        </w:rPr>
        <w:t xml:space="preserve"> constau in</w:t>
      </w:r>
      <w:r w:rsidR="00622E2B">
        <w:rPr>
          <w:rFonts w:eastAsia="Times New Roman" w:cstheme="minorHAnsi"/>
          <w:color w:val="000000" w:themeColor="text1"/>
          <w:sz w:val="24"/>
          <w:szCs w:val="24"/>
        </w:rPr>
        <w:t>:</w:t>
      </w:r>
    </w:p>
    <w:p w:rsidR="00622E2B" w:rsidRPr="00622E2B" w:rsidRDefault="007557FE" w:rsidP="00622E2B">
      <w:pPr>
        <w:pStyle w:val="Listparagraf"/>
        <w:numPr>
          <w:ilvl w:val="0"/>
          <w:numId w:val="4"/>
        </w:numPr>
        <w:spacing w:after="0" w:line="240" w:lineRule="auto"/>
        <w:ind w:left="851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622E2B">
        <w:rPr>
          <w:rFonts w:eastAsia="Times New Roman" w:cstheme="minorHAnsi"/>
          <w:color w:val="000000" w:themeColor="text1"/>
          <w:sz w:val="24"/>
          <w:szCs w:val="24"/>
        </w:rPr>
        <w:t xml:space="preserve">Amenajarea unei </w:t>
      </w:r>
      <w:r w:rsidRPr="00622E2B">
        <w:rPr>
          <w:rFonts w:eastAsia="Times New Roman" w:cstheme="minorHAnsi"/>
          <w:b/>
          <w:bCs/>
          <w:color w:val="000000" w:themeColor="text1"/>
          <w:sz w:val="24"/>
          <w:szCs w:val="24"/>
        </w:rPr>
        <w:t>alei de promenada</w:t>
      </w:r>
      <w:r w:rsidRPr="00622E2B">
        <w:rPr>
          <w:rFonts w:eastAsia="Times New Roman" w:cstheme="minorHAnsi"/>
          <w:color w:val="000000" w:themeColor="text1"/>
          <w:sz w:val="24"/>
          <w:szCs w:val="24"/>
        </w:rPr>
        <w:t xml:space="preserve"> accesibile persoanelor cu </w:t>
      </w:r>
      <w:proofErr w:type="spellStart"/>
      <w:r w:rsidRPr="00622E2B">
        <w:rPr>
          <w:rFonts w:eastAsia="Times New Roman" w:cstheme="minorHAnsi"/>
          <w:color w:val="000000" w:themeColor="text1"/>
          <w:sz w:val="24"/>
          <w:szCs w:val="24"/>
        </w:rPr>
        <w:t>dizabilitati</w:t>
      </w:r>
      <w:proofErr w:type="spellEnd"/>
      <w:r w:rsidRPr="00622E2B">
        <w:rPr>
          <w:rFonts w:eastAsia="Times New Roman" w:cstheme="minorHAnsi"/>
          <w:color w:val="000000" w:themeColor="text1"/>
          <w:sz w:val="24"/>
          <w:szCs w:val="24"/>
        </w:rPr>
        <w:t xml:space="preserve"> locomotorii; </w:t>
      </w:r>
    </w:p>
    <w:p w:rsidR="00622E2B" w:rsidRPr="00622E2B" w:rsidRDefault="007557FE" w:rsidP="00622E2B">
      <w:pPr>
        <w:pStyle w:val="Listparagraf"/>
        <w:numPr>
          <w:ilvl w:val="0"/>
          <w:numId w:val="4"/>
        </w:numPr>
        <w:spacing w:after="0" w:line="240" w:lineRule="auto"/>
        <w:ind w:left="851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622E2B">
        <w:rPr>
          <w:rFonts w:eastAsia="Times New Roman" w:cstheme="minorHAnsi"/>
          <w:color w:val="000000" w:themeColor="text1"/>
          <w:sz w:val="24"/>
          <w:szCs w:val="24"/>
        </w:rPr>
        <w:t xml:space="preserve">Amenajarea unor </w:t>
      </w:r>
      <w:r w:rsidRPr="00622E2B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spatii pentru </w:t>
      </w:r>
      <w:proofErr w:type="spellStart"/>
      <w:r w:rsidRPr="00622E2B">
        <w:rPr>
          <w:rFonts w:eastAsia="Times New Roman" w:cstheme="minorHAnsi"/>
          <w:b/>
          <w:bCs/>
          <w:color w:val="000000" w:themeColor="text1"/>
          <w:sz w:val="24"/>
          <w:szCs w:val="24"/>
        </w:rPr>
        <w:t>activitati</w:t>
      </w:r>
      <w:proofErr w:type="spellEnd"/>
      <w:r w:rsidRPr="00622E2B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 sportive</w:t>
      </w:r>
      <w:r w:rsidRPr="00622E2B">
        <w:rPr>
          <w:rFonts w:eastAsia="Times New Roman" w:cstheme="minorHAnsi"/>
          <w:color w:val="000000" w:themeColor="text1"/>
          <w:sz w:val="24"/>
          <w:szCs w:val="24"/>
        </w:rPr>
        <w:t xml:space="preserve"> cu aparate pentru fitness destinate mai multor categorii de </w:t>
      </w:r>
      <w:proofErr w:type="spellStart"/>
      <w:r w:rsidRPr="00622E2B">
        <w:rPr>
          <w:rFonts w:eastAsia="Times New Roman" w:cstheme="minorHAnsi"/>
          <w:color w:val="000000" w:themeColor="text1"/>
          <w:sz w:val="24"/>
          <w:szCs w:val="24"/>
        </w:rPr>
        <w:t>varsta</w:t>
      </w:r>
      <w:proofErr w:type="spellEnd"/>
      <w:r w:rsidRPr="00622E2B">
        <w:rPr>
          <w:rFonts w:eastAsia="Times New Roman" w:cstheme="minorHAnsi"/>
          <w:color w:val="000000" w:themeColor="text1"/>
          <w:sz w:val="24"/>
          <w:szCs w:val="24"/>
        </w:rPr>
        <w:t xml:space="preserve">, inclusiv </w:t>
      </w:r>
      <w:proofErr w:type="spellStart"/>
      <w:r w:rsidRPr="00622E2B">
        <w:rPr>
          <w:rFonts w:eastAsia="Times New Roman" w:cstheme="minorHAnsi"/>
          <w:color w:val="000000" w:themeColor="text1"/>
          <w:sz w:val="24"/>
          <w:szCs w:val="24"/>
        </w:rPr>
        <w:t>dotari</w:t>
      </w:r>
      <w:proofErr w:type="spellEnd"/>
      <w:r w:rsidRPr="00622E2B">
        <w:rPr>
          <w:rFonts w:eastAsia="Times New Roman" w:cstheme="minorHAnsi"/>
          <w:color w:val="000000" w:themeColor="text1"/>
          <w:sz w:val="24"/>
          <w:szCs w:val="24"/>
        </w:rPr>
        <w:t xml:space="preserve"> destinate persoanelor cu </w:t>
      </w:r>
      <w:proofErr w:type="spellStart"/>
      <w:r w:rsidRPr="00622E2B">
        <w:rPr>
          <w:rFonts w:eastAsia="Times New Roman" w:cstheme="minorHAnsi"/>
          <w:color w:val="000000" w:themeColor="text1"/>
          <w:sz w:val="24"/>
          <w:szCs w:val="24"/>
        </w:rPr>
        <w:t>dizabilitati</w:t>
      </w:r>
      <w:proofErr w:type="spellEnd"/>
      <w:r w:rsidRPr="00622E2B">
        <w:rPr>
          <w:rFonts w:eastAsia="Times New Roman" w:cstheme="minorHAnsi"/>
          <w:color w:val="000000" w:themeColor="text1"/>
          <w:sz w:val="24"/>
          <w:szCs w:val="24"/>
        </w:rPr>
        <w:t xml:space="preserve"> locomotorii; </w:t>
      </w:r>
    </w:p>
    <w:p w:rsidR="00622E2B" w:rsidRPr="00622E2B" w:rsidRDefault="007557FE" w:rsidP="00622E2B">
      <w:pPr>
        <w:pStyle w:val="Listparagraf"/>
        <w:numPr>
          <w:ilvl w:val="0"/>
          <w:numId w:val="4"/>
        </w:numPr>
        <w:spacing w:after="0" w:line="240" w:lineRule="auto"/>
        <w:ind w:left="851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622E2B">
        <w:rPr>
          <w:rFonts w:eastAsia="Times New Roman" w:cstheme="minorHAnsi"/>
          <w:color w:val="000000" w:themeColor="text1"/>
          <w:sz w:val="24"/>
          <w:szCs w:val="24"/>
        </w:rPr>
        <w:t xml:space="preserve">Amenajare </w:t>
      </w:r>
      <w:proofErr w:type="spellStart"/>
      <w:r w:rsidRPr="00622E2B">
        <w:rPr>
          <w:rFonts w:eastAsia="Times New Roman" w:cstheme="minorHAnsi"/>
          <w:b/>
          <w:bCs/>
          <w:color w:val="000000" w:themeColor="text1"/>
          <w:sz w:val="24"/>
          <w:szCs w:val="24"/>
        </w:rPr>
        <w:t>spatiu</w:t>
      </w:r>
      <w:proofErr w:type="spellEnd"/>
      <w:r w:rsidRPr="00622E2B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 de joaca pentru copii</w:t>
      </w:r>
      <w:r w:rsidRPr="00622E2B">
        <w:rPr>
          <w:rFonts w:eastAsia="Times New Roman" w:cstheme="minorHAnsi"/>
          <w:color w:val="000000" w:themeColor="text1"/>
          <w:sz w:val="24"/>
          <w:szCs w:val="24"/>
        </w:rPr>
        <w:t xml:space="preserve">, inclusiv </w:t>
      </w:r>
      <w:proofErr w:type="spellStart"/>
      <w:r w:rsidRPr="00622E2B">
        <w:rPr>
          <w:rFonts w:eastAsia="Times New Roman" w:cstheme="minorHAnsi"/>
          <w:color w:val="000000" w:themeColor="text1"/>
          <w:sz w:val="24"/>
          <w:szCs w:val="24"/>
        </w:rPr>
        <w:t>dotari</w:t>
      </w:r>
      <w:proofErr w:type="spellEnd"/>
      <w:r w:rsidRPr="00622E2B">
        <w:rPr>
          <w:rFonts w:eastAsia="Times New Roman" w:cstheme="minorHAnsi"/>
          <w:color w:val="000000" w:themeColor="text1"/>
          <w:sz w:val="24"/>
          <w:szCs w:val="24"/>
        </w:rPr>
        <w:t xml:space="preserve"> destinate persoanelor cu </w:t>
      </w:r>
      <w:proofErr w:type="spellStart"/>
      <w:r w:rsidRPr="00622E2B">
        <w:rPr>
          <w:rFonts w:eastAsia="Times New Roman" w:cstheme="minorHAnsi"/>
          <w:color w:val="000000" w:themeColor="text1"/>
          <w:sz w:val="24"/>
          <w:szCs w:val="24"/>
        </w:rPr>
        <w:t>dizabilitati</w:t>
      </w:r>
      <w:proofErr w:type="spellEnd"/>
      <w:r w:rsidRPr="00622E2B">
        <w:rPr>
          <w:rFonts w:eastAsia="Times New Roman" w:cstheme="minorHAnsi"/>
          <w:color w:val="000000" w:themeColor="text1"/>
          <w:sz w:val="24"/>
          <w:szCs w:val="24"/>
        </w:rPr>
        <w:t xml:space="preserve"> locomotorii, destinat mai multor categorii de </w:t>
      </w:r>
      <w:proofErr w:type="spellStart"/>
      <w:r w:rsidRPr="00622E2B">
        <w:rPr>
          <w:rFonts w:eastAsia="Times New Roman" w:cstheme="minorHAnsi"/>
          <w:color w:val="000000" w:themeColor="text1"/>
          <w:sz w:val="24"/>
          <w:szCs w:val="24"/>
        </w:rPr>
        <w:t>varsta</w:t>
      </w:r>
      <w:proofErr w:type="spellEnd"/>
      <w:r w:rsidRPr="00622E2B">
        <w:rPr>
          <w:rFonts w:eastAsia="Times New Roman" w:cstheme="minorHAnsi"/>
          <w:color w:val="000000" w:themeColor="text1"/>
          <w:sz w:val="24"/>
          <w:szCs w:val="24"/>
        </w:rPr>
        <w:t xml:space="preserve">: 1-3 ani, 2-8 ani, 6+ ani; </w:t>
      </w:r>
    </w:p>
    <w:p w:rsidR="00622E2B" w:rsidRPr="00622E2B" w:rsidRDefault="007557FE" w:rsidP="00622E2B">
      <w:pPr>
        <w:pStyle w:val="Listparagraf"/>
        <w:numPr>
          <w:ilvl w:val="0"/>
          <w:numId w:val="4"/>
        </w:numPr>
        <w:spacing w:after="0" w:line="240" w:lineRule="auto"/>
        <w:ind w:left="851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622E2B">
        <w:rPr>
          <w:rFonts w:eastAsia="Times New Roman" w:cstheme="minorHAnsi"/>
          <w:color w:val="000000" w:themeColor="text1"/>
          <w:sz w:val="24"/>
          <w:szCs w:val="24"/>
        </w:rPr>
        <w:t xml:space="preserve">Amenajarea unei </w:t>
      </w:r>
      <w:r w:rsidRPr="00622E2B">
        <w:rPr>
          <w:rFonts w:eastAsia="Times New Roman" w:cstheme="minorHAnsi"/>
          <w:b/>
          <w:bCs/>
          <w:color w:val="000000" w:themeColor="text1"/>
          <w:sz w:val="24"/>
          <w:szCs w:val="24"/>
        </w:rPr>
        <w:t>platforme de popas</w:t>
      </w:r>
      <w:r w:rsidRPr="00622E2B">
        <w:rPr>
          <w:rFonts w:eastAsia="Times New Roman" w:cstheme="minorHAnsi"/>
          <w:color w:val="000000" w:themeColor="text1"/>
          <w:sz w:val="24"/>
          <w:szCs w:val="24"/>
        </w:rPr>
        <w:t xml:space="preserve">; </w:t>
      </w:r>
    </w:p>
    <w:p w:rsidR="00622E2B" w:rsidRPr="00622E2B" w:rsidRDefault="007557FE" w:rsidP="00622E2B">
      <w:pPr>
        <w:pStyle w:val="Listparagraf"/>
        <w:numPr>
          <w:ilvl w:val="0"/>
          <w:numId w:val="4"/>
        </w:numPr>
        <w:spacing w:after="0" w:line="240" w:lineRule="auto"/>
        <w:ind w:left="851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622E2B">
        <w:rPr>
          <w:rFonts w:eastAsia="Times New Roman" w:cstheme="minorHAnsi"/>
          <w:color w:val="000000" w:themeColor="text1"/>
          <w:sz w:val="24"/>
          <w:szCs w:val="24"/>
        </w:rPr>
        <w:t xml:space="preserve">Amenajarea zonei de </w:t>
      </w:r>
      <w:r w:rsidRPr="00622E2B">
        <w:rPr>
          <w:rFonts w:eastAsia="Times New Roman" w:cstheme="minorHAnsi"/>
          <w:b/>
          <w:bCs/>
          <w:color w:val="000000" w:themeColor="text1"/>
          <w:sz w:val="24"/>
          <w:szCs w:val="24"/>
        </w:rPr>
        <w:t>grupuri sanitare</w:t>
      </w:r>
      <w:r w:rsidRPr="00622E2B">
        <w:rPr>
          <w:rFonts w:eastAsia="Times New Roman" w:cstheme="minorHAnsi"/>
          <w:color w:val="000000" w:themeColor="text1"/>
          <w:sz w:val="24"/>
          <w:szCs w:val="24"/>
        </w:rPr>
        <w:t xml:space="preserve"> accesibile tuturor persoanelor, indiferent de sex, rasă, origine etnică, dizabilitate, vârstă sau orientare sexuală. </w:t>
      </w:r>
    </w:p>
    <w:p w:rsidR="00622E2B" w:rsidRPr="00622E2B" w:rsidRDefault="007557FE" w:rsidP="00622E2B">
      <w:pPr>
        <w:pStyle w:val="Listparagraf"/>
        <w:numPr>
          <w:ilvl w:val="0"/>
          <w:numId w:val="4"/>
        </w:numPr>
        <w:spacing w:after="0" w:line="240" w:lineRule="auto"/>
        <w:ind w:left="851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proofErr w:type="spellStart"/>
      <w:r w:rsidRPr="00622E2B">
        <w:rPr>
          <w:rFonts w:eastAsia="Times New Roman" w:cstheme="minorHAnsi"/>
          <w:color w:val="000000" w:themeColor="text1"/>
          <w:sz w:val="24"/>
          <w:szCs w:val="24"/>
        </w:rPr>
        <w:t>Dotari</w:t>
      </w:r>
      <w:proofErr w:type="spellEnd"/>
      <w:r w:rsidRPr="00622E2B">
        <w:rPr>
          <w:rFonts w:eastAsia="Times New Roman" w:cstheme="minorHAnsi"/>
          <w:color w:val="000000" w:themeColor="text1"/>
          <w:sz w:val="24"/>
          <w:szCs w:val="24"/>
        </w:rPr>
        <w:t xml:space="preserve"> de </w:t>
      </w:r>
      <w:r w:rsidRPr="00622E2B">
        <w:rPr>
          <w:rFonts w:eastAsia="Times New Roman" w:cstheme="minorHAnsi"/>
          <w:b/>
          <w:bCs/>
          <w:color w:val="000000" w:themeColor="text1"/>
          <w:sz w:val="24"/>
          <w:szCs w:val="24"/>
        </w:rPr>
        <w:t>mobilier urban</w:t>
      </w:r>
      <w:r w:rsidRPr="00622E2B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622E2B">
        <w:rPr>
          <w:rFonts w:eastAsia="Times New Roman" w:cstheme="minorHAnsi"/>
          <w:b/>
          <w:bCs/>
          <w:color w:val="000000" w:themeColor="text1"/>
          <w:sz w:val="24"/>
          <w:szCs w:val="24"/>
        </w:rPr>
        <w:t>confectionat</w:t>
      </w:r>
      <w:proofErr w:type="spellEnd"/>
      <w:r w:rsidRPr="00622E2B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 din materiale ecologice</w:t>
      </w:r>
      <w:r w:rsidRPr="00622E2B">
        <w:rPr>
          <w:rFonts w:eastAsia="Times New Roman" w:cstheme="minorHAnsi"/>
          <w:color w:val="000000" w:themeColor="text1"/>
          <w:sz w:val="24"/>
          <w:szCs w:val="24"/>
        </w:rPr>
        <w:t xml:space="preserve">; </w:t>
      </w:r>
    </w:p>
    <w:p w:rsidR="00622E2B" w:rsidRDefault="007557FE" w:rsidP="00622E2B">
      <w:pPr>
        <w:pStyle w:val="Listparagraf"/>
        <w:numPr>
          <w:ilvl w:val="0"/>
          <w:numId w:val="4"/>
        </w:numPr>
        <w:spacing w:after="0" w:line="240" w:lineRule="auto"/>
        <w:ind w:left="851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622E2B">
        <w:rPr>
          <w:rFonts w:eastAsia="Times New Roman" w:cstheme="minorHAnsi"/>
          <w:color w:val="000000" w:themeColor="text1"/>
          <w:sz w:val="24"/>
          <w:szCs w:val="24"/>
        </w:rPr>
        <w:t xml:space="preserve">Realizarea  </w:t>
      </w:r>
      <w:r w:rsidRPr="00622E2B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sistemelor de iluminat inteligent si de sisteme de supraveghere video </w:t>
      </w:r>
      <w:r w:rsidRPr="00622E2B">
        <w:rPr>
          <w:rFonts w:eastAsia="Times New Roman" w:cstheme="minorHAnsi"/>
          <w:color w:val="000000" w:themeColor="text1"/>
          <w:sz w:val="24"/>
          <w:szCs w:val="24"/>
        </w:rPr>
        <w:t xml:space="preserve">pentru infrastructura verde-albastra ce face obiectul </w:t>
      </w:r>
      <w:proofErr w:type="spellStart"/>
      <w:r w:rsidRPr="00622E2B">
        <w:rPr>
          <w:rFonts w:eastAsia="Times New Roman" w:cstheme="minorHAnsi"/>
          <w:color w:val="000000" w:themeColor="text1"/>
          <w:sz w:val="24"/>
          <w:szCs w:val="24"/>
        </w:rPr>
        <w:t>investitiei</w:t>
      </w:r>
      <w:proofErr w:type="spellEnd"/>
      <w:r w:rsidRPr="00622E2B">
        <w:rPr>
          <w:rFonts w:eastAsia="Times New Roman" w:cstheme="minorHAnsi"/>
          <w:color w:val="000000" w:themeColor="text1"/>
          <w:sz w:val="24"/>
          <w:szCs w:val="24"/>
        </w:rPr>
        <w:t xml:space="preserve">; </w:t>
      </w:r>
    </w:p>
    <w:p w:rsidR="00B74E74" w:rsidRPr="00622E2B" w:rsidRDefault="00B74E74" w:rsidP="00B74E74">
      <w:pPr>
        <w:pStyle w:val="Listparagraf"/>
        <w:spacing w:after="0" w:line="240" w:lineRule="auto"/>
        <w:ind w:left="851"/>
        <w:jc w:val="both"/>
        <w:rPr>
          <w:rFonts w:eastAsia="Times New Roman" w:cstheme="minorHAnsi"/>
          <w:color w:val="000000" w:themeColor="text1"/>
          <w:sz w:val="24"/>
          <w:szCs w:val="24"/>
        </w:rPr>
      </w:pPr>
    </w:p>
    <w:p w:rsidR="00622E2B" w:rsidRDefault="007557FE" w:rsidP="00622E2B">
      <w:pPr>
        <w:spacing w:after="0" w:line="240" w:lineRule="auto"/>
        <w:ind w:firstLine="567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proofErr w:type="spellStart"/>
      <w:r w:rsidRPr="00622E2B">
        <w:rPr>
          <w:rFonts w:eastAsia="Times New Roman" w:cstheme="minorHAnsi"/>
          <w:color w:val="000000" w:themeColor="text1"/>
          <w:sz w:val="24"/>
          <w:szCs w:val="24"/>
        </w:rPr>
        <w:t>Suprafata</w:t>
      </w:r>
      <w:proofErr w:type="spellEnd"/>
      <w:r w:rsidRPr="00622E2B">
        <w:rPr>
          <w:rFonts w:eastAsia="Times New Roman" w:cstheme="minorHAnsi"/>
          <w:color w:val="000000" w:themeColor="text1"/>
          <w:sz w:val="24"/>
          <w:szCs w:val="24"/>
        </w:rPr>
        <w:t xml:space="preserve"> totala a parcului este de 62</w:t>
      </w:r>
      <w:r w:rsidR="00B026A0">
        <w:rPr>
          <w:rFonts w:eastAsia="Times New Roman" w:cstheme="minorHAnsi"/>
          <w:color w:val="000000" w:themeColor="text1"/>
          <w:sz w:val="24"/>
          <w:szCs w:val="24"/>
        </w:rPr>
        <w:t>.</w:t>
      </w:r>
      <w:r w:rsidRPr="00622E2B">
        <w:rPr>
          <w:rFonts w:eastAsia="Times New Roman" w:cstheme="minorHAnsi"/>
          <w:color w:val="000000" w:themeColor="text1"/>
          <w:sz w:val="24"/>
          <w:szCs w:val="24"/>
        </w:rPr>
        <w:t xml:space="preserve">584,00 mp. </w:t>
      </w:r>
    </w:p>
    <w:p w:rsidR="00622E2B" w:rsidRDefault="00622E2B" w:rsidP="00622E2B">
      <w:pPr>
        <w:spacing w:after="0" w:line="240" w:lineRule="auto"/>
        <w:ind w:firstLine="567"/>
        <w:jc w:val="both"/>
        <w:rPr>
          <w:rFonts w:eastAsia="Times New Roman" w:cstheme="minorHAnsi"/>
          <w:color w:val="000000" w:themeColor="text1"/>
          <w:sz w:val="24"/>
          <w:szCs w:val="24"/>
        </w:rPr>
      </w:pPr>
    </w:p>
    <w:p w:rsidR="00622E2B" w:rsidRDefault="007557FE" w:rsidP="00622E2B">
      <w:pPr>
        <w:spacing w:after="0" w:line="240" w:lineRule="auto"/>
        <w:ind w:firstLine="567"/>
        <w:jc w:val="both"/>
        <w:rPr>
          <w:rFonts w:cstheme="minorHAnsi"/>
          <w:b/>
          <w:bCs/>
          <w:sz w:val="24"/>
          <w:szCs w:val="24"/>
        </w:rPr>
      </w:pPr>
      <w:r w:rsidRPr="00622E2B">
        <w:rPr>
          <w:rFonts w:cstheme="minorHAnsi"/>
          <w:bCs/>
          <w:sz w:val="24"/>
          <w:szCs w:val="24"/>
        </w:rPr>
        <w:lastRenderedPageBreak/>
        <w:t>Asigurarea utilităților necesare obiectivului de investiții</w:t>
      </w:r>
      <w:r w:rsidRPr="00622E2B">
        <w:rPr>
          <w:rFonts w:cstheme="minorHAnsi"/>
          <w:b/>
          <w:bCs/>
          <w:sz w:val="24"/>
          <w:szCs w:val="24"/>
        </w:rPr>
        <w:t xml:space="preserve"> </w:t>
      </w:r>
      <w:r w:rsidRPr="00622E2B">
        <w:rPr>
          <w:rFonts w:cstheme="minorHAnsi"/>
          <w:bCs/>
          <w:sz w:val="24"/>
          <w:szCs w:val="24"/>
        </w:rPr>
        <w:t>consta in:</w:t>
      </w:r>
      <w:r w:rsidRPr="00622E2B">
        <w:rPr>
          <w:rFonts w:cstheme="minorHAnsi"/>
          <w:b/>
          <w:bCs/>
          <w:sz w:val="24"/>
          <w:szCs w:val="24"/>
        </w:rPr>
        <w:t xml:space="preserve"> </w:t>
      </w:r>
    </w:p>
    <w:p w:rsidR="00622E2B" w:rsidRPr="00622E2B" w:rsidRDefault="007557FE" w:rsidP="00622E2B">
      <w:pPr>
        <w:spacing w:after="0" w:line="240" w:lineRule="auto"/>
        <w:ind w:firstLine="567"/>
        <w:jc w:val="both"/>
        <w:rPr>
          <w:rFonts w:cstheme="minorHAnsi"/>
          <w:b/>
          <w:sz w:val="24"/>
          <w:szCs w:val="24"/>
        </w:rPr>
      </w:pPr>
      <w:r w:rsidRPr="00622E2B">
        <w:rPr>
          <w:rFonts w:cstheme="minorHAnsi"/>
          <w:b/>
          <w:sz w:val="24"/>
          <w:szCs w:val="24"/>
        </w:rPr>
        <w:t xml:space="preserve">Branșament alimentare cu apă si canalizare. </w:t>
      </w:r>
    </w:p>
    <w:p w:rsidR="00622E2B" w:rsidRDefault="007557FE" w:rsidP="00622E2B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 w:rsidRPr="00622E2B">
        <w:rPr>
          <w:rFonts w:cstheme="minorHAnsi"/>
          <w:sz w:val="24"/>
          <w:szCs w:val="24"/>
        </w:rPr>
        <w:t>Pentru alimentarea cu apă a rețelei de alimentare cu apă potabilă a consumatorilor din parc se va realiza un branșame</w:t>
      </w:r>
      <w:r w:rsidR="00622E2B" w:rsidRPr="00622E2B">
        <w:rPr>
          <w:rFonts w:cstheme="minorHAnsi"/>
          <w:sz w:val="24"/>
          <w:szCs w:val="24"/>
        </w:rPr>
        <w:t>n</w:t>
      </w:r>
      <w:r w:rsidRPr="00622E2B">
        <w:rPr>
          <w:rFonts w:cstheme="minorHAnsi"/>
          <w:sz w:val="24"/>
          <w:szCs w:val="24"/>
        </w:rPr>
        <w:t>t la rețeaua stradală existentă, la limita de proprietate a imobil</w:t>
      </w:r>
      <w:r w:rsidR="00B026A0">
        <w:rPr>
          <w:rFonts w:cstheme="minorHAnsi"/>
          <w:sz w:val="24"/>
          <w:szCs w:val="24"/>
        </w:rPr>
        <w:t>ului</w:t>
      </w:r>
      <w:r w:rsidRPr="00622E2B">
        <w:rPr>
          <w:rFonts w:cstheme="minorHAnsi"/>
          <w:sz w:val="24"/>
          <w:szCs w:val="24"/>
        </w:rPr>
        <w:t xml:space="preserve">. Pentru a alimentarea cu apă potabilă a consumatorilor proiectați, se propune extinderea rețelei de alimentare cu apă potabilă. </w:t>
      </w:r>
    </w:p>
    <w:p w:rsidR="00622E2B" w:rsidRDefault="007557FE" w:rsidP="00622E2B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 w:rsidRPr="00622E2B">
        <w:rPr>
          <w:rFonts w:cstheme="minorHAnsi"/>
          <w:sz w:val="24"/>
          <w:szCs w:val="24"/>
        </w:rPr>
        <w:t xml:space="preserve">Deversarea apelor uzate menajere de la grupurile sanitare se vor deversa local la bazinele etanș </w:t>
      </w:r>
      <w:proofErr w:type="spellStart"/>
      <w:r w:rsidRPr="00622E2B">
        <w:rPr>
          <w:rFonts w:cstheme="minorHAnsi"/>
          <w:sz w:val="24"/>
          <w:szCs w:val="24"/>
        </w:rPr>
        <w:t>vidanjabile</w:t>
      </w:r>
      <w:proofErr w:type="spellEnd"/>
      <w:r w:rsidRPr="00622E2B">
        <w:rPr>
          <w:rFonts w:cstheme="minorHAnsi"/>
          <w:sz w:val="24"/>
          <w:szCs w:val="24"/>
        </w:rPr>
        <w:t xml:space="preserve"> amplasate conform planurilor de specialitate, cu posibilitate de racordare la rețeaua de canalizare, când aceasta se va realiza.</w:t>
      </w:r>
    </w:p>
    <w:p w:rsidR="00587A8F" w:rsidRPr="00622E2B" w:rsidRDefault="00587A8F" w:rsidP="00587A8F">
      <w:pPr>
        <w:spacing w:after="0" w:line="240" w:lineRule="auto"/>
        <w:ind w:firstLine="567"/>
        <w:jc w:val="both"/>
        <w:rPr>
          <w:rFonts w:cstheme="minorHAnsi"/>
          <w:b/>
          <w:sz w:val="24"/>
          <w:szCs w:val="24"/>
        </w:rPr>
      </w:pPr>
      <w:r w:rsidRPr="00622E2B">
        <w:rPr>
          <w:rFonts w:cstheme="minorHAnsi"/>
          <w:b/>
          <w:sz w:val="24"/>
          <w:szCs w:val="24"/>
        </w:rPr>
        <w:t xml:space="preserve">Branșament </w:t>
      </w:r>
      <w:r>
        <w:rPr>
          <w:rFonts w:cstheme="minorHAnsi"/>
          <w:b/>
          <w:sz w:val="24"/>
          <w:szCs w:val="24"/>
        </w:rPr>
        <w:t>alimentare cu energie electrică</w:t>
      </w:r>
      <w:r w:rsidRPr="00622E2B">
        <w:rPr>
          <w:rFonts w:cstheme="minorHAnsi"/>
          <w:b/>
          <w:sz w:val="24"/>
          <w:szCs w:val="24"/>
        </w:rPr>
        <w:t xml:space="preserve">. </w:t>
      </w:r>
    </w:p>
    <w:p w:rsidR="00622E2B" w:rsidRDefault="007557FE" w:rsidP="00622E2B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 w:rsidRPr="00622E2B">
        <w:rPr>
          <w:rFonts w:cstheme="minorHAnsi"/>
          <w:sz w:val="24"/>
          <w:szCs w:val="24"/>
        </w:rPr>
        <w:t xml:space="preserve">Alimentarea cu energie electrică se va realiza de la cutia de distribuție aferentă noului post de transformare prevăzut, conform documentației, in baza unui studiu/fișa de soluție, întocmit de furnizorul de energie electrică local la solicitarea beneficiarului. </w:t>
      </w:r>
    </w:p>
    <w:p w:rsidR="00587A8F" w:rsidRPr="00587A8F" w:rsidRDefault="007557FE" w:rsidP="00622E2B">
      <w:pPr>
        <w:spacing w:after="0" w:line="240" w:lineRule="auto"/>
        <w:ind w:firstLine="567"/>
        <w:jc w:val="both"/>
        <w:rPr>
          <w:rFonts w:cstheme="minorHAnsi"/>
          <w:b/>
          <w:sz w:val="24"/>
          <w:szCs w:val="24"/>
        </w:rPr>
      </w:pPr>
      <w:r w:rsidRPr="00587A8F">
        <w:rPr>
          <w:rFonts w:cstheme="minorHAnsi"/>
          <w:b/>
          <w:sz w:val="24"/>
          <w:szCs w:val="24"/>
        </w:rPr>
        <w:t xml:space="preserve">Branșamentul pentru telecomunicații: </w:t>
      </w:r>
    </w:p>
    <w:p w:rsidR="00622E2B" w:rsidRDefault="007557FE" w:rsidP="00622E2B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 w:rsidRPr="00622E2B">
        <w:rPr>
          <w:rFonts w:cstheme="minorHAnsi"/>
          <w:sz w:val="24"/>
          <w:szCs w:val="24"/>
        </w:rPr>
        <w:t>Conform soluțiilor furnizate de operatorii locali se vor face racordări ale sistemelor de pe incintă la rețelele existente.</w:t>
      </w:r>
    </w:p>
    <w:p w:rsidR="00587A8F" w:rsidRDefault="00587A8F" w:rsidP="00622E2B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</w:p>
    <w:p w:rsidR="00587A8F" w:rsidRDefault="007557FE" w:rsidP="00622E2B">
      <w:pPr>
        <w:spacing w:after="0" w:line="240" w:lineRule="auto"/>
        <w:ind w:firstLine="567"/>
        <w:jc w:val="both"/>
        <w:rPr>
          <w:rFonts w:eastAsia="Times New Roman" w:cstheme="minorHAnsi"/>
          <w:i/>
          <w:iCs/>
          <w:sz w:val="24"/>
          <w:szCs w:val="24"/>
        </w:rPr>
      </w:pPr>
      <w:r w:rsidRPr="00587A8F">
        <w:rPr>
          <w:rFonts w:eastAsia="Times New Roman" w:cstheme="minorHAnsi"/>
          <w:b/>
          <w:i/>
          <w:iCs/>
          <w:sz w:val="24"/>
          <w:szCs w:val="24"/>
        </w:rPr>
        <w:t xml:space="preserve">Obiect 1. </w:t>
      </w:r>
      <w:r w:rsidRPr="00587A8F">
        <w:rPr>
          <w:rFonts w:eastAsia="Times New Roman" w:cstheme="minorHAnsi"/>
          <w:b/>
          <w:iCs/>
          <w:sz w:val="24"/>
          <w:szCs w:val="24"/>
        </w:rPr>
        <w:t>INFRASTRUCTURA VERDE</w:t>
      </w:r>
      <w:r w:rsidRPr="00622E2B">
        <w:rPr>
          <w:rFonts w:eastAsia="Times New Roman" w:cstheme="minorHAnsi"/>
          <w:iCs/>
          <w:sz w:val="24"/>
          <w:szCs w:val="24"/>
        </w:rPr>
        <w:t xml:space="preserve"> cuprinde</w:t>
      </w:r>
      <w:r w:rsidRPr="00622E2B">
        <w:rPr>
          <w:rFonts w:eastAsia="Times New Roman" w:cstheme="minorHAnsi"/>
          <w:i/>
          <w:iCs/>
          <w:sz w:val="24"/>
          <w:szCs w:val="24"/>
        </w:rPr>
        <w:t>:</w:t>
      </w:r>
      <w:bookmarkStart w:id="2" w:name="_Hlk171065952"/>
      <w:r w:rsidRPr="00622E2B">
        <w:rPr>
          <w:rFonts w:eastAsia="Times New Roman" w:cstheme="minorHAnsi"/>
          <w:i/>
          <w:iCs/>
          <w:sz w:val="24"/>
          <w:szCs w:val="24"/>
        </w:rPr>
        <w:t xml:space="preserve"> </w:t>
      </w:r>
    </w:p>
    <w:p w:rsidR="00587A8F" w:rsidRPr="00587A8F" w:rsidRDefault="007557FE" w:rsidP="00622E2B">
      <w:pPr>
        <w:spacing w:after="0" w:line="240" w:lineRule="auto"/>
        <w:ind w:firstLine="567"/>
        <w:jc w:val="both"/>
        <w:rPr>
          <w:rFonts w:cstheme="minorHAnsi"/>
          <w:bCs/>
          <w:i/>
          <w:iCs/>
          <w:sz w:val="24"/>
          <w:szCs w:val="24"/>
        </w:rPr>
      </w:pPr>
      <w:proofErr w:type="spellStart"/>
      <w:r w:rsidRPr="00587A8F">
        <w:rPr>
          <w:rFonts w:cstheme="minorHAnsi"/>
          <w:bCs/>
          <w:i/>
          <w:iCs/>
          <w:sz w:val="24"/>
          <w:szCs w:val="24"/>
        </w:rPr>
        <w:t>Lucrari</w:t>
      </w:r>
      <w:proofErr w:type="spellEnd"/>
      <w:r w:rsidRPr="00587A8F">
        <w:rPr>
          <w:rFonts w:cstheme="minorHAnsi"/>
          <w:bCs/>
          <w:i/>
          <w:iCs/>
          <w:sz w:val="24"/>
          <w:szCs w:val="24"/>
        </w:rPr>
        <w:t xml:space="preserve"> de terasamente, sistematizare si amenajare teren</w:t>
      </w:r>
      <w:bookmarkEnd w:id="2"/>
      <w:r w:rsidRPr="00587A8F">
        <w:rPr>
          <w:rFonts w:cstheme="minorHAnsi"/>
          <w:bCs/>
          <w:i/>
          <w:iCs/>
          <w:sz w:val="24"/>
          <w:szCs w:val="24"/>
        </w:rPr>
        <w:t xml:space="preserve">. </w:t>
      </w:r>
    </w:p>
    <w:p w:rsidR="00587A8F" w:rsidRDefault="007557FE" w:rsidP="00622E2B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 w:rsidRPr="00622E2B">
        <w:rPr>
          <w:rFonts w:cstheme="minorHAnsi"/>
          <w:sz w:val="24"/>
          <w:szCs w:val="24"/>
        </w:rPr>
        <w:t xml:space="preserve">Se propune amenajarea peisagistica a </w:t>
      </w:r>
      <w:proofErr w:type="spellStart"/>
      <w:r w:rsidRPr="00622E2B">
        <w:rPr>
          <w:rFonts w:cstheme="minorHAnsi"/>
          <w:sz w:val="24"/>
          <w:szCs w:val="24"/>
        </w:rPr>
        <w:t>Baltii</w:t>
      </w:r>
      <w:proofErr w:type="spellEnd"/>
      <w:r w:rsidRPr="00622E2B">
        <w:rPr>
          <w:rFonts w:cstheme="minorHAnsi"/>
          <w:sz w:val="24"/>
          <w:szCs w:val="24"/>
        </w:rPr>
        <w:t xml:space="preserve"> Cernele </w:t>
      </w:r>
      <w:proofErr w:type="spellStart"/>
      <w:r w:rsidRPr="00622E2B">
        <w:rPr>
          <w:rFonts w:cstheme="minorHAnsi"/>
          <w:sz w:val="24"/>
          <w:szCs w:val="24"/>
        </w:rPr>
        <w:t>intr-o</w:t>
      </w:r>
      <w:proofErr w:type="spellEnd"/>
      <w:r w:rsidRPr="00622E2B">
        <w:rPr>
          <w:rFonts w:cstheme="minorHAnsi"/>
          <w:sz w:val="24"/>
          <w:szCs w:val="24"/>
        </w:rPr>
        <w:t xml:space="preserve"> maniera cat mai simpla, care sa </w:t>
      </w:r>
      <w:proofErr w:type="spellStart"/>
      <w:r w:rsidRPr="00622E2B">
        <w:rPr>
          <w:rFonts w:cstheme="minorHAnsi"/>
          <w:sz w:val="24"/>
          <w:szCs w:val="24"/>
        </w:rPr>
        <w:t>incurajeze</w:t>
      </w:r>
      <w:proofErr w:type="spellEnd"/>
      <w:r w:rsidRPr="00622E2B">
        <w:rPr>
          <w:rFonts w:cstheme="minorHAnsi"/>
          <w:sz w:val="24"/>
          <w:szCs w:val="24"/>
        </w:rPr>
        <w:t xml:space="preserve"> conservarea </w:t>
      </w:r>
      <w:proofErr w:type="spellStart"/>
      <w:r w:rsidRPr="00622E2B">
        <w:rPr>
          <w:rFonts w:cstheme="minorHAnsi"/>
          <w:sz w:val="24"/>
          <w:szCs w:val="24"/>
        </w:rPr>
        <w:t>biodiversitatii</w:t>
      </w:r>
      <w:proofErr w:type="spellEnd"/>
      <w:r w:rsidRPr="00622E2B">
        <w:rPr>
          <w:rFonts w:cstheme="minorHAnsi"/>
          <w:sz w:val="24"/>
          <w:szCs w:val="24"/>
        </w:rPr>
        <w:t xml:space="preserve"> locale si in </w:t>
      </w:r>
      <w:proofErr w:type="spellStart"/>
      <w:r w:rsidRPr="00622E2B">
        <w:rPr>
          <w:rFonts w:cstheme="minorHAnsi"/>
          <w:sz w:val="24"/>
          <w:szCs w:val="24"/>
        </w:rPr>
        <w:t>acelasi</w:t>
      </w:r>
      <w:proofErr w:type="spellEnd"/>
      <w:r w:rsidRPr="00622E2B">
        <w:rPr>
          <w:rFonts w:cstheme="minorHAnsi"/>
          <w:sz w:val="24"/>
          <w:szCs w:val="24"/>
        </w:rPr>
        <w:t xml:space="preserve"> timp sa ofere o serie de </w:t>
      </w:r>
      <w:proofErr w:type="spellStart"/>
      <w:r w:rsidRPr="00622E2B">
        <w:rPr>
          <w:rFonts w:cstheme="minorHAnsi"/>
          <w:sz w:val="24"/>
          <w:szCs w:val="24"/>
        </w:rPr>
        <w:t>functiuni</w:t>
      </w:r>
      <w:proofErr w:type="spellEnd"/>
      <w:r w:rsidRPr="00622E2B">
        <w:rPr>
          <w:rFonts w:cstheme="minorHAnsi"/>
          <w:sz w:val="24"/>
          <w:szCs w:val="24"/>
        </w:rPr>
        <w:t xml:space="preserve"> si </w:t>
      </w:r>
      <w:proofErr w:type="spellStart"/>
      <w:r w:rsidRPr="00622E2B">
        <w:rPr>
          <w:rFonts w:cstheme="minorHAnsi"/>
          <w:sz w:val="24"/>
          <w:szCs w:val="24"/>
        </w:rPr>
        <w:t>dotari</w:t>
      </w:r>
      <w:proofErr w:type="spellEnd"/>
      <w:r w:rsidRPr="00622E2B">
        <w:rPr>
          <w:rFonts w:cstheme="minorHAnsi"/>
          <w:sz w:val="24"/>
          <w:szCs w:val="24"/>
        </w:rPr>
        <w:t xml:space="preserve"> pentru vizitatori. </w:t>
      </w:r>
    </w:p>
    <w:p w:rsidR="00587A8F" w:rsidRDefault="007557FE" w:rsidP="00622E2B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 w:rsidRPr="00622E2B">
        <w:rPr>
          <w:rFonts w:cstheme="minorHAnsi"/>
          <w:sz w:val="24"/>
          <w:szCs w:val="24"/>
        </w:rPr>
        <w:t xml:space="preserve">Suprafețele de spațiu verde, care se doresc a fi udate prin intermediul </w:t>
      </w:r>
      <w:r w:rsidRPr="00587A8F">
        <w:rPr>
          <w:rFonts w:cstheme="minorHAnsi"/>
          <w:i/>
          <w:iCs/>
          <w:sz w:val="24"/>
          <w:szCs w:val="24"/>
        </w:rPr>
        <w:t>sistemului de irigații automatizat</w:t>
      </w:r>
      <w:r w:rsidRPr="00622E2B">
        <w:rPr>
          <w:rFonts w:cstheme="minorHAnsi"/>
          <w:sz w:val="24"/>
          <w:szCs w:val="24"/>
        </w:rPr>
        <w:t>, au fost stabilite în urma analizării planurilor de arhitectură și a informațiilor puse la dispoziție. A rezultat astfel o suprafață totală de spațiu verde de 50.21</w:t>
      </w:r>
      <w:r w:rsidR="00B026A0">
        <w:rPr>
          <w:rFonts w:cstheme="minorHAnsi"/>
          <w:sz w:val="24"/>
          <w:szCs w:val="24"/>
        </w:rPr>
        <w:t>4</w:t>
      </w:r>
      <w:r w:rsidRPr="00622E2B">
        <w:rPr>
          <w:rFonts w:cstheme="minorHAnsi"/>
          <w:sz w:val="24"/>
          <w:szCs w:val="24"/>
        </w:rPr>
        <w:t xml:space="preserve">,00 mp. Udarea spațiilor verzi se va realiza cu aspersoare telescopice, amplasate corespunzător pentru realizarea unei irigații uniforme pe întreaga suprafață propusă. </w:t>
      </w:r>
    </w:p>
    <w:p w:rsidR="00622E2B" w:rsidRDefault="007557FE" w:rsidP="00622E2B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 w:rsidRPr="00622E2B">
        <w:rPr>
          <w:rFonts w:cstheme="minorHAnsi"/>
          <w:sz w:val="24"/>
          <w:szCs w:val="24"/>
        </w:rPr>
        <w:t xml:space="preserve">Pentru alimentarea sistemului de </w:t>
      </w:r>
      <w:proofErr w:type="spellStart"/>
      <w:r w:rsidRPr="00622E2B">
        <w:rPr>
          <w:rFonts w:cstheme="minorHAnsi"/>
          <w:sz w:val="24"/>
          <w:szCs w:val="24"/>
        </w:rPr>
        <w:t>irigatii</w:t>
      </w:r>
      <w:proofErr w:type="spellEnd"/>
      <w:r w:rsidRPr="00622E2B">
        <w:rPr>
          <w:rFonts w:cstheme="minorHAnsi"/>
          <w:sz w:val="24"/>
          <w:szCs w:val="24"/>
        </w:rPr>
        <w:t xml:space="preserve">, se vor realiza două prize de apă în lac la -1 – 1,5 m fața de cota NNR (nivelul normat de </w:t>
      </w:r>
      <w:proofErr w:type="spellStart"/>
      <w:r w:rsidRPr="00622E2B">
        <w:rPr>
          <w:rFonts w:cstheme="minorHAnsi"/>
          <w:sz w:val="24"/>
          <w:szCs w:val="24"/>
        </w:rPr>
        <w:t>retentie</w:t>
      </w:r>
      <w:proofErr w:type="spellEnd"/>
      <w:r w:rsidRPr="00622E2B">
        <w:rPr>
          <w:rFonts w:cstheme="minorHAnsi"/>
          <w:sz w:val="24"/>
          <w:szCs w:val="24"/>
        </w:rPr>
        <w:t>) a lacului. Printr-un sistem de pompare apa se va pompa până în bazinul de retenție. Volumul de apă necesar estimat pentru asigurarea acestei norme de precipitații, în condiții de lipsă totală a precipitațiilor atmosferice naturale va fi de:</w:t>
      </w:r>
      <w:r w:rsidR="00587A8F">
        <w:rPr>
          <w:rFonts w:cstheme="minorHAnsi"/>
          <w:sz w:val="24"/>
          <w:szCs w:val="24"/>
        </w:rPr>
        <w:t xml:space="preserve"> </w:t>
      </w:r>
      <w:r w:rsidRPr="00622E2B">
        <w:rPr>
          <w:sz w:val="24"/>
          <w:szCs w:val="24"/>
        </w:rPr>
        <w:fldChar w:fldCharType="begin"/>
      </w:r>
      <w:r w:rsidRPr="00622E2B">
        <w:rPr>
          <w:rFonts w:cs="Calibri"/>
          <w:sz w:val="24"/>
          <w:szCs w:val="24"/>
        </w:rPr>
        <w:instrText>LINK Excel.Sheet.12 "D:\\Dropbox\\.LUCRU IPT\\024-09 Balta Cernele_ADURO\\01 Partea scrisa\\LINK BAZA.xlsx" "Calc volum apa!R10C7" \a \f 4 \r  \* MERGEFORMAT</w:instrText>
      </w:r>
      <w:r w:rsidRPr="00622E2B">
        <w:rPr>
          <w:rFonts w:cs="Calibri"/>
          <w:sz w:val="24"/>
          <w:szCs w:val="24"/>
        </w:rPr>
        <w:fldChar w:fldCharType="separate"/>
      </w:r>
      <w:r w:rsidRPr="00622E2B">
        <w:rPr>
          <w:rFonts w:cstheme="minorHAnsi"/>
          <w:sz w:val="24"/>
          <w:szCs w:val="24"/>
        </w:rPr>
        <w:t xml:space="preserve">199,75 </w:t>
      </w:r>
      <w:r w:rsidRPr="00622E2B">
        <w:rPr>
          <w:rFonts w:cs="Calibri"/>
          <w:sz w:val="24"/>
          <w:szCs w:val="24"/>
        </w:rPr>
        <w:fldChar w:fldCharType="end"/>
      </w:r>
      <w:r w:rsidRPr="00622E2B">
        <w:rPr>
          <w:rFonts w:cstheme="minorHAnsi"/>
          <w:sz w:val="24"/>
          <w:szCs w:val="24"/>
        </w:rPr>
        <w:t xml:space="preserve">mc. </w:t>
      </w:r>
    </w:p>
    <w:p w:rsidR="00587A8F" w:rsidRDefault="00587A8F" w:rsidP="00622E2B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</w:p>
    <w:p w:rsidR="00587A8F" w:rsidRDefault="007557FE" w:rsidP="00622E2B">
      <w:pPr>
        <w:spacing w:after="0" w:line="240" w:lineRule="auto"/>
        <w:ind w:firstLine="567"/>
        <w:jc w:val="both"/>
        <w:rPr>
          <w:rFonts w:eastAsia="Times New Roman" w:cstheme="minorHAnsi"/>
          <w:i/>
          <w:iCs/>
          <w:sz w:val="24"/>
          <w:szCs w:val="24"/>
        </w:rPr>
      </w:pPr>
      <w:r w:rsidRPr="00587A8F">
        <w:rPr>
          <w:rFonts w:eastAsia="Times New Roman" w:cstheme="minorHAnsi"/>
          <w:b/>
          <w:i/>
          <w:iCs/>
          <w:sz w:val="24"/>
          <w:szCs w:val="24"/>
        </w:rPr>
        <w:t>Obiect 2</w:t>
      </w:r>
      <w:r w:rsidR="00587A8F" w:rsidRPr="00587A8F">
        <w:rPr>
          <w:rFonts w:eastAsia="Times New Roman" w:cstheme="minorHAnsi"/>
          <w:b/>
          <w:i/>
          <w:iCs/>
          <w:sz w:val="24"/>
          <w:szCs w:val="24"/>
        </w:rPr>
        <w:t>.</w:t>
      </w:r>
      <w:r w:rsidR="00587A8F">
        <w:rPr>
          <w:rFonts w:eastAsia="Times New Roman" w:cstheme="minorHAnsi"/>
          <w:b/>
          <w:iCs/>
          <w:sz w:val="24"/>
          <w:szCs w:val="24"/>
        </w:rPr>
        <w:t xml:space="preserve"> </w:t>
      </w:r>
      <w:r w:rsidRPr="00587A8F">
        <w:rPr>
          <w:rFonts w:eastAsia="Times New Roman" w:cstheme="minorHAnsi"/>
          <w:b/>
          <w:iCs/>
          <w:sz w:val="24"/>
          <w:szCs w:val="24"/>
        </w:rPr>
        <w:t>INFRASTRUCTURA ALBASTRA</w:t>
      </w:r>
      <w:r w:rsidRPr="00622E2B">
        <w:rPr>
          <w:rFonts w:eastAsia="Times New Roman" w:cstheme="minorHAnsi"/>
          <w:iCs/>
          <w:sz w:val="24"/>
          <w:szCs w:val="24"/>
        </w:rPr>
        <w:t xml:space="preserve"> cuprinde </w:t>
      </w:r>
      <w:proofErr w:type="spellStart"/>
      <w:r w:rsidRPr="00622E2B">
        <w:rPr>
          <w:rFonts w:eastAsia="Times New Roman" w:cstheme="minorHAnsi"/>
          <w:iCs/>
          <w:sz w:val="24"/>
          <w:szCs w:val="24"/>
        </w:rPr>
        <w:t>urmatoarele</w:t>
      </w:r>
      <w:proofErr w:type="spellEnd"/>
      <w:r w:rsidRPr="00622E2B">
        <w:rPr>
          <w:rFonts w:eastAsia="Times New Roman" w:cstheme="minorHAnsi"/>
          <w:i/>
          <w:iCs/>
          <w:sz w:val="24"/>
          <w:szCs w:val="24"/>
        </w:rPr>
        <w:t xml:space="preserve">: </w:t>
      </w:r>
    </w:p>
    <w:p w:rsidR="00587A8F" w:rsidRDefault="007557FE" w:rsidP="00622E2B">
      <w:pPr>
        <w:spacing w:after="0" w:line="240" w:lineRule="auto"/>
        <w:ind w:firstLine="567"/>
        <w:jc w:val="both"/>
        <w:rPr>
          <w:rFonts w:cstheme="minorHAnsi"/>
          <w:color w:val="000000"/>
          <w:sz w:val="24"/>
          <w:szCs w:val="24"/>
        </w:rPr>
      </w:pPr>
      <w:r w:rsidRPr="00622E2B">
        <w:rPr>
          <w:rFonts w:cstheme="minorHAnsi"/>
          <w:bCs/>
          <w:color w:val="000000"/>
          <w:sz w:val="24"/>
          <w:szCs w:val="24"/>
        </w:rPr>
        <w:t xml:space="preserve">Realizare </w:t>
      </w:r>
      <w:r w:rsidRPr="00587A8F">
        <w:rPr>
          <w:rFonts w:cstheme="minorHAnsi"/>
          <w:bCs/>
          <w:i/>
          <w:iCs/>
          <w:color w:val="000000"/>
          <w:sz w:val="24"/>
          <w:szCs w:val="24"/>
        </w:rPr>
        <w:t>canal din beton armat</w:t>
      </w:r>
      <w:r w:rsidRPr="00622E2B">
        <w:rPr>
          <w:rFonts w:cstheme="minorHAnsi"/>
          <w:bCs/>
          <w:color w:val="000000"/>
          <w:sz w:val="24"/>
          <w:szCs w:val="24"/>
        </w:rPr>
        <w:t xml:space="preserve"> pentru alimentarea cu apa al lacului/Bazinului piscicol</w:t>
      </w:r>
      <w:r w:rsidRPr="00622E2B">
        <w:rPr>
          <w:rFonts w:cstheme="minorHAnsi"/>
          <w:color w:val="000000"/>
          <w:sz w:val="24"/>
          <w:szCs w:val="24"/>
        </w:rPr>
        <w:t xml:space="preserve">. Pe </w:t>
      </w:r>
      <w:proofErr w:type="spellStart"/>
      <w:r w:rsidRPr="00622E2B">
        <w:rPr>
          <w:rFonts w:cstheme="minorHAnsi"/>
          <w:color w:val="000000"/>
          <w:sz w:val="24"/>
          <w:szCs w:val="24"/>
        </w:rPr>
        <w:t>suprafata</w:t>
      </w:r>
      <w:proofErr w:type="spellEnd"/>
      <w:r w:rsidRPr="00622E2B">
        <w:rPr>
          <w:rFonts w:cstheme="minorHAnsi"/>
          <w:color w:val="000000"/>
          <w:sz w:val="24"/>
          <w:szCs w:val="24"/>
        </w:rPr>
        <w:t xml:space="preserve"> parcului, se va realiza un canal din beton armat care va prelua apa ce provine din preaplinul </w:t>
      </w:r>
      <w:proofErr w:type="spellStart"/>
      <w:r w:rsidRPr="00622E2B">
        <w:rPr>
          <w:rFonts w:cstheme="minorHAnsi"/>
          <w:color w:val="000000"/>
          <w:sz w:val="24"/>
          <w:szCs w:val="24"/>
        </w:rPr>
        <w:t>acumularii</w:t>
      </w:r>
      <w:proofErr w:type="spellEnd"/>
      <w:r w:rsidRPr="00622E2B">
        <w:rPr>
          <w:rFonts w:cstheme="minorHAnsi"/>
          <w:color w:val="000000"/>
          <w:sz w:val="24"/>
          <w:szCs w:val="24"/>
        </w:rPr>
        <w:t xml:space="preserve"> Valea Șarpelui II si din </w:t>
      </w:r>
      <w:proofErr w:type="spellStart"/>
      <w:r w:rsidRPr="00622E2B">
        <w:rPr>
          <w:rFonts w:cstheme="minorHAnsi"/>
          <w:color w:val="000000"/>
          <w:sz w:val="24"/>
          <w:szCs w:val="24"/>
        </w:rPr>
        <w:t>precipitatii</w:t>
      </w:r>
      <w:proofErr w:type="spellEnd"/>
      <w:r w:rsidRPr="00622E2B">
        <w:rPr>
          <w:rFonts w:cstheme="minorHAnsi"/>
          <w:color w:val="000000"/>
          <w:sz w:val="24"/>
          <w:szCs w:val="24"/>
        </w:rPr>
        <w:t xml:space="preserve"> deversate prin intermediul  canalului si albiei naturale existente de pe str. Maria Zaharia si Str. Eliza </w:t>
      </w:r>
      <w:proofErr w:type="spellStart"/>
      <w:r w:rsidRPr="00622E2B">
        <w:rPr>
          <w:rFonts w:cstheme="minorHAnsi"/>
          <w:color w:val="000000"/>
          <w:sz w:val="24"/>
          <w:szCs w:val="24"/>
        </w:rPr>
        <w:t>Opran</w:t>
      </w:r>
      <w:proofErr w:type="spellEnd"/>
      <w:r w:rsidRPr="00622E2B">
        <w:rPr>
          <w:rFonts w:cstheme="minorHAnsi"/>
          <w:color w:val="000000"/>
          <w:sz w:val="24"/>
          <w:szCs w:val="24"/>
        </w:rPr>
        <w:t xml:space="preserve">, care </w:t>
      </w:r>
      <w:proofErr w:type="spellStart"/>
      <w:r w:rsidRPr="00622E2B">
        <w:rPr>
          <w:rFonts w:cstheme="minorHAnsi"/>
          <w:color w:val="000000"/>
          <w:sz w:val="24"/>
          <w:szCs w:val="24"/>
        </w:rPr>
        <w:t>descarca</w:t>
      </w:r>
      <w:proofErr w:type="spellEnd"/>
      <w:r w:rsidRPr="00622E2B">
        <w:rPr>
          <w:rFonts w:cstheme="minorHAnsi"/>
          <w:color w:val="000000"/>
          <w:sz w:val="24"/>
          <w:szCs w:val="24"/>
        </w:rPr>
        <w:t xml:space="preserve"> in Balta Cernele la </w:t>
      </w:r>
      <w:proofErr w:type="spellStart"/>
      <w:r w:rsidRPr="00622E2B">
        <w:rPr>
          <w:rFonts w:cstheme="minorHAnsi"/>
          <w:color w:val="000000"/>
          <w:sz w:val="24"/>
          <w:szCs w:val="24"/>
        </w:rPr>
        <w:t>intersectia</w:t>
      </w:r>
      <w:proofErr w:type="spellEnd"/>
      <w:r w:rsidRPr="00622E2B">
        <w:rPr>
          <w:rFonts w:cstheme="minorHAnsi"/>
          <w:color w:val="000000"/>
          <w:sz w:val="24"/>
          <w:szCs w:val="24"/>
        </w:rPr>
        <w:t xml:space="preserve"> Drumului de exploatare 5 cu Str. Eliza </w:t>
      </w:r>
      <w:proofErr w:type="spellStart"/>
      <w:r w:rsidRPr="00622E2B">
        <w:rPr>
          <w:rFonts w:cstheme="minorHAnsi"/>
          <w:color w:val="000000"/>
          <w:sz w:val="24"/>
          <w:szCs w:val="24"/>
        </w:rPr>
        <w:t>Opran</w:t>
      </w:r>
      <w:proofErr w:type="spellEnd"/>
      <w:r w:rsidRPr="00622E2B">
        <w:rPr>
          <w:rFonts w:cstheme="minorHAnsi"/>
          <w:color w:val="000000"/>
          <w:sz w:val="24"/>
          <w:szCs w:val="24"/>
        </w:rPr>
        <w:t>.</w:t>
      </w:r>
    </w:p>
    <w:p w:rsidR="00587A8F" w:rsidRDefault="007557FE" w:rsidP="00622E2B">
      <w:pPr>
        <w:spacing w:after="0" w:line="240" w:lineRule="auto"/>
        <w:ind w:firstLine="567"/>
        <w:jc w:val="both"/>
        <w:rPr>
          <w:rFonts w:cstheme="minorHAnsi"/>
          <w:color w:val="000000"/>
          <w:sz w:val="24"/>
          <w:szCs w:val="24"/>
        </w:rPr>
      </w:pPr>
      <w:r w:rsidRPr="00622E2B">
        <w:rPr>
          <w:rFonts w:cstheme="minorHAnsi"/>
          <w:color w:val="000000"/>
          <w:sz w:val="24"/>
          <w:szCs w:val="24"/>
        </w:rPr>
        <w:t xml:space="preserve">Pe </w:t>
      </w:r>
      <w:proofErr w:type="spellStart"/>
      <w:r w:rsidRPr="00622E2B">
        <w:rPr>
          <w:rFonts w:cstheme="minorHAnsi"/>
          <w:color w:val="000000"/>
          <w:sz w:val="24"/>
          <w:szCs w:val="24"/>
        </w:rPr>
        <w:t>suprafata</w:t>
      </w:r>
      <w:proofErr w:type="spellEnd"/>
      <w:r w:rsidRPr="00622E2B">
        <w:rPr>
          <w:rFonts w:cstheme="minorHAnsi"/>
          <w:color w:val="000000"/>
          <w:sz w:val="24"/>
          <w:szCs w:val="24"/>
        </w:rPr>
        <w:t xml:space="preserve"> parcului, canalul de alimentare si a lacului va avea o forma rectangulara, cu baza/</w:t>
      </w:r>
      <w:proofErr w:type="spellStart"/>
      <w:r w:rsidRPr="00622E2B">
        <w:rPr>
          <w:rFonts w:cstheme="minorHAnsi"/>
          <w:color w:val="000000"/>
          <w:sz w:val="24"/>
          <w:szCs w:val="24"/>
        </w:rPr>
        <w:t>latimea</w:t>
      </w:r>
      <w:proofErr w:type="spellEnd"/>
      <w:r w:rsidRPr="00622E2B">
        <w:rPr>
          <w:rFonts w:cstheme="minorHAnsi"/>
          <w:color w:val="000000"/>
          <w:sz w:val="24"/>
          <w:szCs w:val="24"/>
        </w:rPr>
        <w:t xml:space="preserve"> si </w:t>
      </w:r>
      <w:proofErr w:type="spellStart"/>
      <w:r w:rsidRPr="00622E2B">
        <w:rPr>
          <w:rFonts w:cstheme="minorHAnsi"/>
          <w:color w:val="000000"/>
          <w:sz w:val="24"/>
          <w:szCs w:val="24"/>
        </w:rPr>
        <w:t>inaltimea</w:t>
      </w:r>
      <w:proofErr w:type="spellEnd"/>
      <w:r w:rsidRPr="00622E2B">
        <w:rPr>
          <w:rFonts w:cstheme="minorHAnsi"/>
          <w:color w:val="000000"/>
          <w:sz w:val="24"/>
          <w:szCs w:val="24"/>
        </w:rPr>
        <w:t xml:space="preserve"> de 1 m si cu </w:t>
      </w:r>
      <w:proofErr w:type="spellStart"/>
      <w:r w:rsidRPr="00622E2B">
        <w:rPr>
          <w:rFonts w:cstheme="minorHAnsi"/>
          <w:color w:val="000000"/>
          <w:sz w:val="24"/>
          <w:szCs w:val="24"/>
        </w:rPr>
        <w:t>pereti</w:t>
      </w:r>
      <w:proofErr w:type="spellEnd"/>
      <w:r w:rsidRPr="00622E2B">
        <w:rPr>
          <w:rFonts w:cstheme="minorHAnsi"/>
          <w:color w:val="000000"/>
          <w:sz w:val="24"/>
          <w:szCs w:val="24"/>
        </w:rPr>
        <w:t xml:space="preserve"> de </w:t>
      </w:r>
      <w:r w:rsidR="00F80491">
        <w:rPr>
          <w:rFonts w:cstheme="minorHAnsi"/>
          <w:color w:val="000000"/>
          <w:sz w:val="24"/>
          <w:szCs w:val="24"/>
        </w:rPr>
        <w:t>30</w:t>
      </w:r>
      <w:r w:rsidRPr="00622E2B">
        <w:rPr>
          <w:rFonts w:cstheme="minorHAnsi"/>
          <w:color w:val="000000"/>
          <w:sz w:val="24"/>
          <w:szCs w:val="24"/>
        </w:rPr>
        <w:t xml:space="preserve"> cm realizat din beton armat, iar la partea superioara din considerente de </w:t>
      </w:r>
      <w:proofErr w:type="spellStart"/>
      <w:r w:rsidRPr="00622E2B">
        <w:rPr>
          <w:rFonts w:cstheme="minorHAnsi"/>
          <w:color w:val="000000"/>
          <w:sz w:val="24"/>
          <w:szCs w:val="24"/>
        </w:rPr>
        <w:t>siguranta</w:t>
      </w:r>
      <w:proofErr w:type="spellEnd"/>
      <w:r w:rsidRPr="00622E2B">
        <w:rPr>
          <w:rFonts w:cstheme="minorHAnsi"/>
          <w:color w:val="000000"/>
          <w:sz w:val="24"/>
          <w:szCs w:val="24"/>
        </w:rPr>
        <w:t xml:space="preserve"> in exploatare va fi </w:t>
      </w:r>
      <w:proofErr w:type="spellStart"/>
      <w:r w:rsidRPr="00622E2B">
        <w:rPr>
          <w:rFonts w:cstheme="minorHAnsi"/>
          <w:color w:val="000000"/>
          <w:sz w:val="24"/>
          <w:szCs w:val="24"/>
        </w:rPr>
        <w:t>prevazut</w:t>
      </w:r>
      <w:proofErr w:type="spellEnd"/>
      <w:r w:rsidRPr="00622E2B">
        <w:rPr>
          <w:rFonts w:cstheme="minorHAnsi"/>
          <w:color w:val="000000"/>
          <w:sz w:val="24"/>
          <w:szCs w:val="24"/>
        </w:rPr>
        <w:t xml:space="preserve"> cu grilaje metalice demontabile care permit analiza eventualelor depuneri/</w:t>
      </w:r>
      <w:proofErr w:type="spellStart"/>
      <w:r w:rsidRPr="00622E2B">
        <w:rPr>
          <w:rFonts w:cstheme="minorHAnsi"/>
          <w:color w:val="000000"/>
          <w:sz w:val="24"/>
          <w:szCs w:val="24"/>
        </w:rPr>
        <w:t>colmatari</w:t>
      </w:r>
      <w:proofErr w:type="spellEnd"/>
      <w:r w:rsidRPr="00622E2B">
        <w:rPr>
          <w:rFonts w:cstheme="minorHAnsi"/>
          <w:color w:val="000000"/>
          <w:sz w:val="24"/>
          <w:szCs w:val="24"/>
        </w:rPr>
        <w:t xml:space="preserve"> si realizarea procedeelor de </w:t>
      </w:r>
      <w:proofErr w:type="spellStart"/>
      <w:r w:rsidRPr="00622E2B">
        <w:rPr>
          <w:rFonts w:cstheme="minorHAnsi"/>
          <w:color w:val="000000"/>
          <w:sz w:val="24"/>
          <w:szCs w:val="24"/>
        </w:rPr>
        <w:t>mentenanta</w:t>
      </w:r>
      <w:proofErr w:type="spellEnd"/>
      <w:r w:rsidRPr="00622E2B">
        <w:rPr>
          <w:rFonts w:cstheme="minorHAnsi"/>
          <w:color w:val="000000"/>
          <w:sz w:val="24"/>
          <w:szCs w:val="24"/>
        </w:rPr>
        <w:t>/</w:t>
      </w:r>
      <w:proofErr w:type="spellStart"/>
      <w:r w:rsidRPr="00622E2B">
        <w:rPr>
          <w:rFonts w:cstheme="minorHAnsi"/>
          <w:color w:val="000000"/>
          <w:sz w:val="24"/>
          <w:szCs w:val="24"/>
        </w:rPr>
        <w:t>curatire</w:t>
      </w:r>
      <w:proofErr w:type="spellEnd"/>
      <w:r w:rsidRPr="00622E2B">
        <w:rPr>
          <w:rFonts w:cstheme="minorHAnsi"/>
          <w:color w:val="000000"/>
          <w:sz w:val="24"/>
          <w:szCs w:val="24"/>
        </w:rPr>
        <w:t xml:space="preserve"> a canalului. </w:t>
      </w:r>
    </w:p>
    <w:p w:rsidR="00587A8F" w:rsidRDefault="007557FE" w:rsidP="00622E2B">
      <w:pPr>
        <w:spacing w:after="0" w:line="240" w:lineRule="auto"/>
        <w:ind w:firstLine="567"/>
        <w:jc w:val="both"/>
        <w:rPr>
          <w:rFonts w:cstheme="minorHAnsi"/>
          <w:color w:val="000000"/>
          <w:sz w:val="24"/>
          <w:szCs w:val="24"/>
        </w:rPr>
      </w:pPr>
      <w:r w:rsidRPr="00587A8F">
        <w:rPr>
          <w:rFonts w:cstheme="minorHAnsi"/>
          <w:bCs/>
          <w:i/>
          <w:iCs/>
          <w:color w:val="000000"/>
          <w:sz w:val="24"/>
          <w:szCs w:val="24"/>
        </w:rPr>
        <w:t>Amenajarea lac/bazin piscicol pentru agrement si pescuit:</w:t>
      </w:r>
      <w:r w:rsidRPr="00622E2B">
        <w:rPr>
          <w:rFonts w:cstheme="minorHAnsi"/>
          <w:bCs/>
          <w:color w:val="000000"/>
          <w:sz w:val="24"/>
          <w:szCs w:val="24"/>
        </w:rPr>
        <w:t xml:space="preserve"> </w:t>
      </w:r>
    </w:p>
    <w:p w:rsidR="001269EF" w:rsidRDefault="007557FE" w:rsidP="00622E2B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 w:rsidRPr="00622E2B">
        <w:rPr>
          <w:rFonts w:cstheme="minorHAnsi"/>
          <w:color w:val="000000"/>
          <w:sz w:val="24"/>
          <w:szCs w:val="24"/>
        </w:rPr>
        <w:t xml:space="preserve">Se va realiza prin executarea de </w:t>
      </w:r>
      <w:proofErr w:type="spellStart"/>
      <w:r w:rsidRPr="00622E2B">
        <w:rPr>
          <w:rFonts w:cstheme="minorHAnsi"/>
          <w:color w:val="000000"/>
          <w:sz w:val="24"/>
          <w:szCs w:val="24"/>
        </w:rPr>
        <w:t>lucrari</w:t>
      </w:r>
      <w:proofErr w:type="spellEnd"/>
      <w:r w:rsidRPr="00622E2B">
        <w:rPr>
          <w:rFonts w:cstheme="minorHAnsi"/>
          <w:color w:val="000000"/>
          <w:sz w:val="24"/>
          <w:szCs w:val="24"/>
        </w:rPr>
        <w:t xml:space="preserve"> asupra </w:t>
      </w:r>
      <w:proofErr w:type="spellStart"/>
      <w:r w:rsidRPr="00622E2B">
        <w:rPr>
          <w:rFonts w:cstheme="minorHAnsi"/>
          <w:color w:val="000000"/>
          <w:sz w:val="24"/>
          <w:szCs w:val="24"/>
        </w:rPr>
        <w:t>baltii</w:t>
      </w:r>
      <w:proofErr w:type="spellEnd"/>
      <w:r w:rsidRPr="00622E2B">
        <w:rPr>
          <w:rFonts w:cstheme="minorHAnsi"/>
          <w:color w:val="000000"/>
          <w:sz w:val="24"/>
          <w:szCs w:val="24"/>
        </w:rPr>
        <w:t xml:space="preserve"> existente, </w:t>
      </w:r>
      <w:proofErr w:type="spellStart"/>
      <w:r w:rsidRPr="00622E2B">
        <w:rPr>
          <w:rFonts w:cstheme="minorHAnsi"/>
          <w:color w:val="000000"/>
          <w:sz w:val="24"/>
          <w:szCs w:val="24"/>
        </w:rPr>
        <w:t>utilizand</w:t>
      </w:r>
      <w:proofErr w:type="spellEnd"/>
      <w:r w:rsidRPr="00622E2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622E2B">
        <w:rPr>
          <w:rFonts w:cstheme="minorHAnsi"/>
          <w:color w:val="000000"/>
          <w:sz w:val="24"/>
          <w:szCs w:val="24"/>
        </w:rPr>
        <w:t>solutii</w:t>
      </w:r>
      <w:proofErr w:type="spellEnd"/>
      <w:r w:rsidRPr="00622E2B">
        <w:rPr>
          <w:rFonts w:cstheme="minorHAnsi"/>
          <w:color w:val="000000"/>
          <w:sz w:val="24"/>
          <w:szCs w:val="24"/>
        </w:rPr>
        <w:t xml:space="preserve"> de amenajare a terenului, a malurilor si a luciului de apa</w:t>
      </w:r>
      <w:r w:rsidR="00C04700">
        <w:rPr>
          <w:rFonts w:cstheme="minorHAnsi"/>
          <w:color w:val="000000"/>
          <w:sz w:val="24"/>
          <w:szCs w:val="24"/>
        </w:rPr>
        <w:t xml:space="preserve"> sun forma unui</w:t>
      </w:r>
      <w:r w:rsidR="00C04700" w:rsidRPr="00C04700">
        <w:rPr>
          <w:rFonts w:cstheme="minorHAnsi"/>
          <w:color w:val="000000"/>
          <w:sz w:val="24"/>
          <w:szCs w:val="24"/>
        </w:rPr>
        <w:t xml:space="preserve"> bazin de pescuit și </w:t>
      </w:r>
      <w:r w:rsidR="00C04700" w:rsidRPr="00C04700">
        <w:rPr>
          <w:rFonts w:cstheme="minorHAnsi"/>
          <w:color w:val="000000"/>
          <w:sz w:val="24"/>
          <w:szCs w:val="24"/>
        </w:rPr>
        <w:lastRenderedPageBreak/>
        <w:t>agrement cu suprafața de 8000,00 mp</w:t>
      </w:r>
      <w:r w:rsidRPr="00622E2B">
        <w:rPr>
          <w:rFonts w:cstheme="minorHAnsi"/>
          <w:color w:val="000000"/>
          <w:sz w:val="24"/>
          <w:szCs w:val="24"/>
        </w:rPr>
        <w:t xml:space="preserve">. </w:t>
      </w:r>
      <w:proofErr w:type="spellStart"/>
      <w:r w:rsidRPr="00622E2B">
        <w:rPr>
          <w:rFonts w:cstheme="minorHAnsi"/>
          <w:color w:val="000000"/>
          <w:sz w:val="24"/>
          <w:szCs w:val="24"/>
        </w:rPr>
        <w:t>Sustinerea</w:t>
      </w:r>
      <w:proofErr w:type="spellEnd"/>
      <w:r w:rsidRPr="00622E2B">
        <w:rPr>
          <w:rFonts w:cstheme="minorHAnsi"/>
          <w:color w:val="000000"/>
          <w:sz w:val="24"/>
          <w:szCs w:val="24"/>
        </w:rPr>
        <w:t xml:space="preserve"> malurilor lacului se va realiza cu o structura de sprijin din </w:t>
      </w:r>
      <w:proofErr w:type="spellStart"/>
      <w:r w:rsidRPr="00622E2B">
        <w:rPr>
          <w:rFonts w:cstheme="minorHAnsi"/>
          <w:color w:val="000000"/>
          <w:sz w:val="24"/>
          <w:szCs w:val="24"/>
        </w:rPr>
        <w:t>palplanse</w:t>
      </w:r>
      <w:proofErr w:type="spellEnd"/>
      <w:r w:rsidRPr="00622E2B">
        <w:rPr>
          <w:rFonts w:cstheme="minorHAnsi"/>
          <w:color w:val="000000"/>
          <w:sz w:val="24"/>
          <w:szCs w:val="24"/>
        </w:rPr>
        <w:t xml:space="preserve"> metalice.</w:t>
      </w:r>
      <w:r w:rsidR="00587A8F">
        <w:rPr>
          <w:rFonts w:cstheme="minorHAnsi"/>
          <w:color w:val="000000"/>
          <w:sz w:val="24"/>
          <w:szCs w:val="24"/>
        </w:rPr>
        <w:t xml:space="preserve"> </w:t>
      </w:r>
      <w:r w:rsidRPr="00622E2B">
        <w:rPr>
          <w:rFonts w:cstheme="minorHAnsi"/>
          <w:color w:val="000000"/>
          <w:sz w:val="24"/>
          <w:szCs w:val="24"/>
        </w:rPr>
        <w:t xml:space="preserve">La partea superioara structura de sprijin va fi solidarizata cu un radier din beton armat C35/45 ce va avea rolul de uniformizare a </w:t>
      </w:r>
      <w:proofErr w:type="spellStart"/>
      <w:r w:rsidRPr="00622E2B">
        <w:rPr>
          <w:rFonts w:cstheme="minorHAnsi"/>
          <w:color w:val="000000"/>
          <w:sz w:val="24"/>
          <w:szCs w:val="24"/>
        </w:rPr>
        <w:t>deformatiilor</w:t>
      </w:r>
      <w:proofErr w:type="spellEnd"/>
      <w:r w:rsidRPr="00622E2B">
        <w:rPr>
          <w:rFonts w:cstheme="minorHAnsi"/>
          <w:color w:val="000000"/>
          <w:sz w:val="24"/>
          <w:szCs w:val="24"/>
        </w:rPr>
        <w:t xml:space="preserve">. In vederea </w:t>
      </w:r>
      <w:proofErr w:type="spellStart"/>
      <w:r w:rsidRPr="00622E2B">
        <w:rPr>
          <w:rFonts w:cstheme="minorHAnsi"/>
          <w:color w:val="000000"/>
          <w:sz w:val="24"/>
          <w:szCs w:val="24"/>
        </w:rPr>
        <w:t>realizarii</w:t>
      </w:r>
      <w:proofErr w:type="spellEnd"/>
      <w:r w:rsidRPr="00622E2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622E2B">
        <w:rPr>
          <w:rFonts w:cstheme="minorHAnsi"/>
          <w:color w:val="000000"/>
          <w:sz w:val="24"/>
          <w:szCs w:val="24"/>
        </w:rPr>
        <w:t>lucrarilor</w:t>
      </w:r>
      <w:proofErr w:type="spellEnd"/>
      <w:r w:rsidRPr="00622E2B">
        <w:rPr>
          <w:rFonts w:cstheme="minorHAnsi"/>
          <w:color w:val="000000"/>
          <w:sz w:val="24"/>
          <w:szCs w:val="24"/>
        </w:rPr>
        <w:t xml:space="preserve"> de umplutura este necesara </w:t>
      </w:r>
      <w:proofErr w:type="spellStart"/>
      <w:r w:rsidRPr="00622E2B">
        <w:rPr>
          <w:rFonts w:cstheme="minorHAnsi"/>
          <w:color w:val="000000"/>
          <w:sz w:val="24"/>
          <w:szCs w:val="24"/>
        </w:rPr>
        <w:t>imbunatatirea</w:t>
      </w:r>
      <w:proofErr w:type="spellEnd"/>
      <w:r w:rsidRPr="00622E2B">
        <w:rPr>
          <w:rFonts w:cstheme="minorHAnsi"/>
          <w:color w:val="000000"/>
          <w:sz w:val="24"/>
          <w:szCs w:val="24"/>
        </w:rPr>
        <w:t xml:space="preserve"> terenului de fundare cu un blocaj din piatra bruta 50-200Kg ce se va </w:t>
      </w:r>
      <w:proofErr w:type="spellStart"/>
      <w:r w:rsidRPr="00622E2B">
        <w:rPr>
          <w:rFonts w:cstheme="minorHAnsi"/>
          <w:color w:val="000000"/>
          <w:sz w:val="24"/>
          <w:szCs w:val="24"/>
        </w:rPr>
        <w:t>asterne</w:t>
      </w:r>
      <w:proofErr w:type="spellEnd"/>
      <w:r w:rsidRPr="00622E2B">
        <w:rPr>
          <w:rFonts w:cstheme="minorHAnsi"/>
          <w:color w:val="000000"/>
          <w:sz w:val="24"/>
          <w:szCs w:val="24"/>
        </w:rPr>
        <w:t xml:space="preserve"> in </w:t>
      </w:r>
      <w:proofErr w:type="spellStart"/>
      <w:r w:rsidRPr="00622E2B">
        <w:rPr>
          <w:rFonts w:cstheme="minorHAnsi"/>
          <w:color w:val="000000"/>
          <w:sz w:val="24"/>
          <w:szCs w:val="24"/>
        </w:rPr>
        <w:t>strate</w:t>
      </w:r>
      <w:proofErr w:type="spellEnd"/>
      <w:r w:rsidRPr="00622E2B">
        <w:rPr>
          <w:rFonts w:cstheme="minorHAnsi"/>
          <w:color w:val="000000"/>
          <w:sz w:val="24"/>
          <w:szCs w:val="24"/>
        </w:rPr>
        <w:t xml:space="preserve"> de maxim 50 cm grosime. </w:t>
      </w:r>
      <w:r w:rsidRPr="00622E2B">
        <w:rPr>
          <w:rFonts w:cstheme="minorHAnsi"/>
          <w:bCs/>
          <w:color w:val="000000"/>
          <w:sz w:val="24"/>
          <w:szCs w:val="24"/>
        </w:rPr>
        <w:t>Se va realiza un canal din beton armat pentru evacuare ape excedentare provenite prin preaplinul lacului</w:t>
      </w:r>
      <w:r w:rsidRPr="00622E2B">
        <w:rPr>
          <w:rFonts w:cstheme="minorHAnsi"/>
          <w:sz w:val="24"/>
          <w:szCs w:val="24"/>
        </w:rPr>
        <w:t xml:space="preserve">. </w:t>
      </w:r>
    </w:p>
    <w:p w:rsidR="00C04700" w:rsidRPr="00622E2B" w:rsidRDefault="007557FE" w:rsidP="00C04700">
      <w:pPr>
        <w:spacing w:after="0" w:line="240" w:lineRule="auto"/>
        <w:ind w:firstLine="567"/>
        <w:jc w:val="both"/>
        <w:rPr>
          <w:rFonts w:eastAsia="Times New Roman" w:cs="Times New Roman"/>
          <w:color w:val="000000" w:themeColor="text1"/>
          <w:sz w:val="24"/>
          <w:szCs w:val="24"/>
          <w:highlight w:val="yellow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>Z</w:t>
      </w:r>
      <w:r w:rsidR="00C04700" w:rsidRPr="005878ED">
        <w:rPr>
          <w:rFonts w:eastAsia="Times New Roman" w:cs="Times New Roman"/>
          <w:color w:val="000000" w:themeColor="text1"/>
          <w:sz w:val="24"/>
          <w:szCs w:val="24"/>
        </w:rPr>
        <w:t xml:space="preserve">ona </w:t>
      </w:r>
      <w:proofErr w:type="spellStart"/>
      <w:r w:rsidR="00C04700" w:rsidRPr="005878ED">
        <w:rPr>
          <w:rFonts w:eastAsia="Times New Roman" w:cs="Times New Roman"/>
          <w:color w:val="000000" w:themeColor="text1"/>
          <w:sz w:val="24"/>
          <w:szCs w:val="24"/>
        </w:rPr>
        <w:t>adicenta</w:t>
      </w:r>
      <w:proofErr w:type="spellEnd"/>
      <w:r w:rsidR="00C04700" w:rsidRPr="005878ED">
        <w:rPr>
          <w:rFonts w:eastAsia="Times New Roman" w:cs="Times New Roman"/>
          <w:color w:val="000000" w:themeColor="text1"/>
          <w:sz w:val="24"/>
          <w:szCs w:val="24"/>
        </w:rPr>
        <w:t xml:space="preserve"> umpluturilor </w:t>
      </w:r>
      <w:proofErr w:type="spellStart"/>
      <w:r w:rsidR="00C04700" w:rsidRPr="005878ED">
        <w:rPr>
          <w:rFonts w:eastAsia="Times New Roman" w:cs="Times New Roman"/>
          <w:color w:val="000000" w:themeColor="text1"/>
          <w:sz w:val="24"/>
          <w:szCs w:val="24"/>
        </w:rPr>
        <w:t>apararea</w:t>
      </w:r>
      <w:proofErr w:type="spellEnd"/>
      <w:r w:rsidR="00C04700" w:rsidRPr="005878ED">
        <w:rPr>
          <w:rFonts w:eastAsia="Times New Roman" w:cs="Times New Roman"/>
          <w:color w:val="000000" w:themeColor="text1"/>
          <w:sz w:val="24"/>
          <w:szCs w:val="24"/>
        </w:rPr>
        <w:t xml:space="preserve"> de mal se va realiza cu </w:t>
      </w:r>
      <w:proofErr w:type="spellStart"/>
      <w:r w:rsidR="00C04700" w:rsidRPr="005878ED">
        <w:rPr>
          <w:rFonts w:eastAsia="Times New Roman" w:cs="Times New Roman"/>
          <w:color w:val="000000" w:themeColor="text1"/>
          <w:sz w:val="24"/>
          <w:szCs w:val="24"/>
        </w:rPr>
        <w:t>piloti</w:t>
      </w:r>
      <w:proofErr w:type="spellEnd"/>
      <w:r w:rsidR="00C04700" w:rsidRPr="005878ED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04700" w:rsidRPr="005878ED">
        <w:rPr>
          <w:rFonts w:eastAsia="Times New Roman" w:cs="Times New Roman"/>
          <w:color w:val="000000" w:themeColor="text1"/>
          <w:sz w:val="24"/>
          <w:szCs w:val="24"/>
        </w:rPr>
        <w:t>forati</w:t>
      </w:r>
      <w:proofErr w:type="spellEnd"/>
      <w:r w:rsidR="00C04700" w:rsidRPr="005878ED">
        <w:rPr>
          <w:rFonts w:eastAsia="Times New Roman" w:cs="Times New Roman"/>
          <w:color w:val="000000" w:themeColor="text1"/>
          <w:sz w:val="24"/>
          <w:szCs w:val="24"/>
        </w:rPr>
        <w:t xml:space="preserve"> din beton armat </w:t>
      </w:r>
      <w:r w:rsidR="00C04700">
        <w:rPr>
          <w:rFonts w:eastAsia="Times New Roman" w:cs="Times New Roman"/>
          <w:color w:val="000000" w:themeColor="text1"/>
          <w:sz w:val="24"/>
          <w:szCs w:val="24"/>
        </w:rPr>
        <w:t>cu</w:t>
      </w:r>
      <w:r w:rsidR="00C04700" w:rsidRPr="005878ED">
        <w:rPr>
          <w:rFonts w:eastAsia="Times New Roman" w:cs="Times New Roman"/>
          <w:color w:val="000000" w:themeColor="text1"/>
          <w:sz w:val="24"/>
          <w:szCs w:val="24"/>
        </w:rPr>
        <w:t xml:space="preserve"> lungimea de 8.00</w:t>
      </w:r>
      <w:r w:rsidR="00C04700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C04700" w:rsidRPr="005878ED">
        <w:rPr>
          <w:rFonts w:eastAsia="Times New Roman" w:cs="Times New Roman"/>
          <w:color w:val="000000" w:themeColor="text1"/>
          <w:sz w:val="24"/>
          <w:szCs w:val="24"/>
        </w:rPr>
        <w:t xml:space="preserve">m. </w:t>
      </w:r>
      <w:proofErr w:type="spellStart"/>
      <w:r w:rsidR="00C04700" w:rsidRPr="005878ED">
        <w:rPr>
          <w:rFonts w:eastAsia="Times New Roman" w:cs="Times New Roman"/>
          <w:color w:val="000000" w:themeColor="text1"/>
          <w:sz w:val="24"/>
          <w:szCs w:val="24"/>
        </w:rPr>
        <w:t>Acestia</w:t>
      </w:r>
      <w:proofErr w:type="spellEnd"/>
      <w:r w:rsidR="00C04700" w:rsidRPr="005878ED">
        <w:rPr>
          <w:rFonts w:eastAsia="Times New Roman" w:cs="Times New Roman"/>
          <w:color w:val="000000" w:themeColor="text1"/>
          <w:sz w:val="24"/>
          <w:szCs w:val="24"/>
        </w:rPr>
        <w:t xml:space="preserve"> vor fi </w:t>
      </w:r>
      <w:proofErr w:type="spellStart"/>
      <w:r w:rsidR="00C04700" w:rsidRPr="005878ED">
        <w:rPr>
          <w:rFonts w:eastAsia="Times New Roman" w:cs="Times New Roman"/>
          <w:color w:val="000000" w:themeColor="text1"/>
          <w:sz w:val="24"/>
          <w:szCs w:val="24"/>
        </w:rPr>
        <w:t>forati</w:t>
      </w:r>
      <w:proofErr w:type="spellEnd"/>
      <w:r w:rsidR="00C04700" w:rsidRPr="005878ED">
        <w:rPr>
          <w:rFonts w:eastAsia="Times New Roman" w:cs="Times New Roman"/>
          <w:color w:val="000000" w:themeColor="text1"/>
          <w:sz w:val="24"/>
          <w:szCs w:val="24"/>
        </w:rPr>
        <w:t xml:space="preserve"> tangent si vor fi </w:t>
      </w:r>
      <w:proofErr w:type="spellStart"/>
      <w:r w:rsidR="00C04700" w:rsidRPr="005878ED">
        <w:rPr>
          <w:rFonts w:eastAsia="Times New Roman" w:cs="Times New Roman"/>
          <w:color w:val="000000" w:themeColor="text1"/>
          <w:sz w:val="24"/>
          <w:szCs w:val="24"/>
        </w:rPr>
        <w:t>solidarizati</w:t>
      </w:r>
      <w:proofErr w:type="spellEnd"/>
      <w:r w:rsidR="00C04700" w:rsidRPr="005878ED">
        <w:rPr>
          <w:rFonts w:eastAsia="Times New Roman" w:cs="Times New Roman"/>
          <w:color w:val="000000" w:themeColor="text1"/>
          <w:sz w:val="24"/>
          <w:szCs w:val="24"/>
        </w:rPr>
        <w:t xml:space="preserve"> la partea superioara cu un radier din beton armat</w:t>
      </w:r>
      <w:r>
        <w:rPr>
          <w:rFonts w:eastAsia="Times New Roman" w:cs="Times New Roman"/>
          <w:color w:val="000000" w:themeColor="text1"/>
          <w:sz w:val="24"/>
          <w:szCs w:val="24"/>
        </w:rPr>
        <w:t>, iar p</w:t>
      </w:r>
      <w:r w:rsidR="00C04700" w:rsidRPr="005878ED">
        <w:rPr>
          <w:rFonts w:eastAsia="Times New Roman" w:cs="Times New Roman"/>
          <w:color w:val="000000" w:themeColor="text1"/>
          <w:sz w:val="24"/>
          <w:szCs w:val="24"/>
        </w:rPr>
        <w:t xml:space="preserve">entru asigurarea </w:t>
      </w:r>
      <w:proofErr w:type="spellStart"/>
      <w:r w:rsidR="00C04700" w:rsidRPr="005878ED">
        <w:rPr>
          <w:rFonts w:eastAsia="Times New Roman" w:cs="Times New Roman"/>
          <w:color w:val="000000" w:themeColor="text1"/>
          <w:sz w:val="24"/>
          <w:szCs w:val="24"/>
        </w:rPr>
        <w:t>stabilitatii</w:t>
      </w:r>
      <w:proofErr w:type="spellEnd"/>
      <w:r w:rsidR="00C04700" w:rsidRPr="005878ED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04700" w:rsidRPr="005878ED">
        <w:rPr>
          <w:rFonts w:eastAsia="Times New Roman" w:cs="Times New Roman"/>
          <w:color w:val="000000" w:themeColor="text1"/>
          <w:sz w:val="24"/>
          <w:szCs w:val="24"/>
        </w:rPr>
        <w:t>pilotii</w:t>
      </w:r>
      <w:proofErr w:type="spellEnd"/>
      <w:r w:rsidR="00C04700" w:rsidRPr="005878ED">
        <w:rPr>
          <w:rFonts w:eastAsia="Times New Roman" w:cs="Times New Roman"/>
          <w:color w:val="000000" w:themeColor="text1"/>
          <w:sz w:val="24"/>
          <w:szCs w:val="24"/>
        </w:rPr>
        <w:t xml:space="preserve"> vor fi </w:t>
      </w:r>
      <w:proofErr w:type="spellStart"/>
      <w:r w:rsidR="00C04700" w:rsidRPr="005878ED">
        <w:rPr>
          <w:rFonts w:eastAsia="Times New Roman" w:cs="Times New Roman"/>
          <w:color w:val="000000" w:themeColor="text1"/>
          <w:sz w:val="24"/>
          <w:szCs w:val="24"/>
        </w:rPr>
        <w:t>ancorati</w:t>
      </w:r>
      <w:proofErr w:type="spellEnd"/>
      <w:r w:rsidR="00C04700" w:rsidRPr="005878ED">
        <w:rPr>
          <w:rFonts w:eastAsia="Times New Roman" w:cs="Times New Roman"/>
          <w:color w:val="000000" w:themeColor="text1"/>
          <w:sz w:val="24"/>
          <w:szCs w:val="24"/>
        </w:rPr>
        <w:t xml:space="preserve"> la partea superioara cu ancore pasive din bare </w:t>
      </w:r>
      <w:proofErr w:type="spellStart"/>
      <w:r w:rsidR="00C04700" w:rsidRPr="005878ED">
        <w:rPr>
          <w:rFonts w:eastAsia="Times New Roman" w:cs="Times New Roman"/>
          <w:color w:val="000000" w:themeColor="text1"/>
          <w:sz w:val="24"/>
          <w:szCs w:val="24"/>
        </w:rPr>
        <w:t>autoforante</w:t>
      </w:r>
      <w:proofErr w:type="spellEnd"/>
      <w:r w:rsidR="00C04700">
        <w:rPr>
          <w:rFonts w:eastAsia="Times New Roman" w:cs="Times New Roman"/>
          <w:color w:val="000000" w:themeColor="text1"/>
          <w:sz w:val="24"/>
          <w:szCs w:val="24"/>
        </w:rPr>
        <w:t>.</w:t>
      </w:r>
    </w:p>
    <w:p w:rsidR="00C04700" w:rsidRDefault="00C04700" w:rsidP="00622E2B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 w:rsidRPr="00C04700">
        <w:rPr>
          <w:rFonts w:cstheme="minorHAnsi"/>
          <w:i/>
          <w:iCs/>
          <w:sz w:val="24"/>
          <w:szCs w:val="24"/>
        </w:rPr>
        <w:t>Golirea de fund</w:t>
      </w:r>
      <w:r>
        <w:rPr>
          <w:rFonts w:cstheme="minorHAnsi"/>
          <w:sz w:val="24"/>
          <w:szCs w:val="24"/>
        </w:rPr>
        <w:t xml:space="preserve"> </w:t>
      </w:r>
      <w:r w:rsidRPr="00C04700">
        <w:rPr>
          <w:rFonts w:cstheme="minorHAnsi"/>
          <w:sz w:val="24"/>
          <w:szCs w:val="24"/>
        </w:rPr>
        <w:t>este o construcție hidrotehnica din beton armat de tip „călugăr de golire de fund” prevăzut cu o pompă submersibilă. Obiectivul principal al acestei construcții este asigurarea posibilității de golire controlata completă a lacului în vederea realizării unor lucrări de întreținere sau reabilitare a fundului acestuia.</w:t>
      </w:r>
    </w:p>
    <w:p w:rsidR="001269EF" w:rsidRDefault="001269EF" w:rsidP="00622E2B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</w:p>
    <w:p w:rsidR="001269EF" w:rsidRDefault="007557FE" w:rsidP="00622E2B">
      <w:pPr>
        <w:spacing w:after="0" w:line="240" w:lineRule="auto"/>
        <w:ind w:firstLine="567"/>
        <w:jc w:val="both"/>
        <w:rPr>
          <w:rFonts w:eastAsia="Times New Roman" w:cstheme="minorHAnsi"/>
          <w:i/>
          <w:iCs/>
          <w:sz w:val="24"/>
          <w:szCs w:val="24"/>
        </w:rPr>
      </w:pPr>
      <w:r w:rsidRPr="001269EF">
        <w:rPr>
          <w:rFonts w:eastAsia="Times New Roman" w:cstheme="minorHAnsi"/>
          <w:b/>
          <w:i/>
          <w:iCs/>
          <w:sz w:val="24"/>
          <w:szCs w:val="24"/>
        </w:rPr>
        <w:t>Obiect 3.</w:t>
      </w:r>
      <w:r w:rsidR="001269EF">
        <w:rPr>
          <w:rFonts w:eastAsia="Times New Roman" w:cstheme="minorHAnsi"/>
          <w:b/>
          <w:i/>
          <w:iCs/>
          <w:sz w:val="24"/>
          <w:szCs w:val="24"/>
        </w:rPr>
        <w:t xml:space="preserve"> </w:t>
      </w:r>
      <w:r w:rsidRPr="001269EF">
        <w:rPr>
          <w:rFonts w:eastAsia="Times New Roman" w:cstheme="minorHAnsi"/>
          <w:b/>
          <w:sz w:val="24"/>
          <w:szCs w:val="24"/>
        </w:rPr>
        <w:t>AMENAJARI SI INSTALATII EXTERIOARE</w:t>
      </w:r>
      <w:r w:rsidRPr="00622E2B">
        <w:rPr>
          <w:rFonts w:eastAsia="Times New Roman" w:cstheme="minorHAnsi"/>
          <w:iCs/>
          <w:sz w:val="24"/>
          <w:szCs w:val="24"/>
        </w:rPr>
        <w:t xml:space="preserve"> cuprinde </w:t>
      </w:r>
      <w:proofErr w:type="spellStart"/>
      <w:r w:rsidRPr="00622E2B">
        <w:rPr>
          <w:rFonts w:eastAsia="Times New Roman" w:cstheme="minorHAnsi"/>
          <w:iCs/>
          <w:sz w:val="24"/>
          <w:szCs w:val="24"/>
        </w:rPr>
        <w:t>urmatoarele</w:t>
      </w:r>
      <w:proofErr w:type="spellEnd"/>
      <w:r w:rsidRPr="00622E2B">
        <w:rPr>
          <w:rFonts w:eastAsia="Times New Roman" w:cstheme="minorHAnsi"/>
          <w:i/>
          <w:iCs/>
          <w:sz w:val="24"/>
          <w:szCs w:val="24"/>
        </w:rPr>
        <w:t>:</w:t>
      </w:r>
    </w:p>
    <w:p w:rsidR="005C653D" w:rsidRPr="005C653D" w:rsidRDefault="001269EF" w:rsidP="005C653D">
      <w:pPr>
        <w:spacing w:after="0" w:line="240" w:lineRule="auto"/>
        <w:ind w:firstLine="567"/>
        <w:jc w:val="both"/>
        <w:rPr>
          <w:rFonts w:cstheme="minorHAnsi"/>
          <w:bCs/>
          <w:sz w:val="24"/>
          <w:szCs w:val="24"/>
          <w:lang w:eastAsia="zh-CN"/>
        </w:rPr>
      </w:pPr>
      <w:r w:rsidRPr="001269EF">
        <w:rPr>
          <w:rFonts w:cstheme="minorHAnsi"/>
          <w:i/>
          <w:iCs/>
          <w:sz w:val="24"/>
          <w:szCs w:val="24"/>
          <w:lang w:eastAsia="zh-CN"/>
        </w:rPr>
        <w:t>Împrejmuirea parcului</w:t>
      </w:r>
      <w:r w:rsidRPr="00622E2B">
        <w:rPr>
          <w:rFonts w:cstheme="minorHAnsi"/>
          <w:bCs/>
          <w:sz w:val="24"/>
          <w:szCs w:val="24"/>
          <w:lang w:eastAsia="zh-CN"/>
        </w:rPr>
        <w:t xml:space="preserve"> se va realiza din panouri de fier forjat cu fundații izolate ale stâlpilor</w:t>
      </w:r>
      <w:r w:rsidR="005878ED">
        <w:rPr>
          <w:rFonts w:cstheme="minorHAnsi"/>
          <w:bCs/>
          <w:sz w:val="24"/>
          <w:szCs w:val="24"/>
          <w:lang w:eastAsia="zh-CN"/>
        </w:rPr>
        <w:t xml:space="preserve"> metalici</w:t>
      </w:r>
      <w:r w:rsidRPr="00622E2B">
        <w:rPr>
          <w:rFonts w:cstheme="minorHAnsi"/>
          <w:bCs/>
          <w:sz w:val="24"/>
          <w:szCs w:val="24"/>
          <w:lang w:eastAsia="zh-CN"/>
        </w:rPr>
        <w:t xml:space="preserve">, fără soclu, are o </w:t>
      </w:r>
      <w:r w:rsidRPr="00622E2B">
        <w:rPr>
          <w:rFonts w:cstheme="minorHAnsi"/>
          <w:sz w:val="24"/>
          <w:szCs w:val="24"/>
          <w:lang w:eastAsia="zh-CN"/>
        </w:rPr>
        <w:t>lungime totală de 1</w:t>
      </w:r>
      <w:r w:rsidR="00F80491">
        <w:rPr>
          <w:rFonts w:cstheme="minorHAnsi"/>
          <w:sz w:val="24"/>
          <w:szCs w:val="24"/>
          <w:lang w:eastAsia="zh-CN"/>
        </w:rPr>
        <w:t>.</w:t>
      </w:r>
      <w:r w:rsidRPr="00622E2B">
        <w:rPr>
          <w:rFonts w:cstheme="minorHAnsi"/>
          <w:sz w:val="24"/>
          <w:szCs w:val="24"/>
          <w:lang w:eastAsia="zh-CN"/>
        </w:rPr>
        <w:t>08</w:t>
      </w:r>
      <w:r w:rsidR="00F80491">
        <w:rPr>
          <w:rFonts w:cstheme="minorHAnsi"/>
          <w:sz w:val="24"/>
          <w:szCs w:val="24"/>
          <w:lang w:eastAsia="zh-CN"/>
        </w:rPr>
        <w:t>9,00</w:t>
      </w:r>
      <w:r w:rsidRPr="00622E2B">
        <w:rPr>
          <w:rFonts w:cstheme="minorHAnsi"/>
          <w:sz w:val="24"/>
          <w:szCs w:val="24"/>
          <w:lang w:eastAsia="zh-CN"/>
        </w:rPr>
        <w:t>m</w:t>
      </w:r>
      <w:r w:rsidR="005C653D">
        <w:rPr>
          <w:rFonts w:cstheme="minorHAnsi"/>
          <w:bCs/>
          <w:sz w:val="24"/>
          <w:szCs w:val="24"/>
          <w:lang w:eastAsia="zh-CN"/>
        </w:rPr>
        <w:t>.</w:t>
      </w:r>
      <w:r w:rsidRPr="00622E2B">
        <w:rPr>
          <w:rFonts w:cstheme="minorHAnsi"/>
          <w:bCs/>
          <w:sz w:val="24"/>
          <w:szCs w:val="24"/>
          <w:lang w:eastAsia="zh-CN"/>
        </w:rPr>
        <w:t xml:space="preserve"> </w:t>
      </w:r>
      <w:r w:rsidR="005C653D" w:rsidRPr="005C653D">
        <w:rPr>
          <w:rFonts w:cstheme="minorHAnsi"/>
          <w:bCs/>
          <w:sz w:val="24"/>
          <w:szCs w:val="24"/>
          <w:lang w:eastAsia="zh-CN"/>
        </w:rPr>
        <w:t xml:space="preserve">Panourile de 2.00m </w:t>
      </w:r>
      <w:proofErr w:type="spellStart"/>
      <w:r w:rsidR="005C653D" w:rsidRPr="005C653D">
        <w:rPr>
          <w:rFonts w:cstheme="minorHAnsi"/>
          <w:bCs/>
          <w:sz w:val="24"/>
          <w:szCs w:val="24"/>
          <w:lang w:eastAsia="zh-CN"/>
        </w:rPr>
        <w:t>inaltime</w:t>
      </w:r>
      <w:proofErr w:type="spellEnd"/>
      <w:r w:rsidR="005C653D" w:rsidRPr="005C653D">
        <w:rPr>
          <w:rFonts w:cstheme="minorHAnsi"/>
          <w:bCs/>
          <w:sz w:val="24"/>
          <w:szCs w:val="24"/>
          <w:lang w:eastAsia="zh-CN"/>
        </w:rPr>
        <w:t xml:space="preserve"> sunt realizate din elemente verticale din otel brut </w:t>
      </w:r>
      <w:proofErr w:type="spellStart"/>
      <w:r w:rsidR="005C653D" w:rsidRPr="005C653D">
        <w:rPr>
          <w:rFonts w:cstheme="minorHAnsi"/>
          <w:bCs/>
          <w:sz w:val="24"/>
          <w:szCs w:val="24"/>
          <w:lang w:eastAsia="zh-CN"/>
        </w:rPr>
        <w:t>sustinute</w:t>
      </w:r>
      <w:proofErr w:type="spellEnd"/>
      <w:r w:rsidR="005C653D" w:rsidRPr="005C653D">
        <w:rPr>
          <w:rFonts w:cstheme="minorHAnsi"/>
          <w:bCs/>
          <w:sz w:val="24"/>
          <w:szCs w:val="24"/>
          <w:lang w:eastAsia="zh-CN"/>
        </w:rPr>
        <w:t xml:space="preserve"> de traverse orizontale din otel brut fixate mecanic de </w:t>
      </w:r>
      <w:proofErr w:type="spellStart"/>
      <w:r w:rsidR="005C653D" w:rsidRPr="005C653D">
        <w:rPr>
          <w:rFonts w:cstheme="minorHAnsi"/>
          <w:bCs/>
          <w:sz w:val="24"/>
          <w:szCs w:val="24"/>
          <w:lang w:eastAsia="zh-CN"/>
        </w:rPr>
        <w:t>stalpii</w:t>
      </w:r>
      <w:proofErr w:type="spellEnd"/>
      <w:r w:rsidR="005C653D" w:rsidRPr="005C653D">
        <w:rPr>
          <w:rFonts w:cstheme="minorHAnsi"/>
          <w:bCs/>
          <w:sz w:val="24"/>
          <w:szCs w:val="24"/>
          <w:lang w:eastAsia="zh-CN"/>
        </w:rPr>
        <w:t xml:space="preserve"> de </w:t>
      </w:r>
      <w:proofErr w:type="spellStart"/>
      <w:r w:rsidR="005C653D" w:rsidRPr="005C653D">
        <w:rPr>
          <w:rFonts w:cstheme="minorHAnsi"/>
          <w:bCs/>
          <w:sz w:val="24"/>
          <w:szCs w:val="24"/>
          <w:lang w:eastAsia="zh-CN"/>
        </w:rPr>
        <w:t>sustinere</w:t>
      </w:r>
      <w:proofErr w:type="spellEnd"/>
      <w:r w:rsidR="005C653D" w:rsidRPr="005C653D">
        <w:rPr>
          <w:rFonts w:cstheme="minorHAnsi"/>
          <w:bCs/>
          <w:sz w:val="24"/>
          <w:szCs w:val="24"/>
          <w:lang w:eastAsia="zh-CN"/>
        </w:rPr>
        <w:t xml:space="preserve">, </w:t>
      </w:r>
      <w:proofErr w:type="spellStart"/>
      <w:r w:rsidR="005C653D" w:rsidRPr="005C653D">
        <w:rPr>
          <w:rFonts w:cstheme="minorHAnsi"/>
          <w:bCs/>
          <w:sz w:val="24"/>
          <w:szCs w:val="24"/>
          <w:lang w:eastAsia="zh-CN"/>
        </w:rPr>
        <w:t>sustinute</w:t>
      </w:r>
      <w:proofErr w:type="spellEnd"/>
      <w:r w:rsidR="005C653D" w:rsidRPr="005C653D">
        <w:rPr>
          <w:rFonts w:cstheme="minorHAnsi"/>
          <w:bCs/>
          <w:sz w:val="24"/>
          <w:szCs w:val="24"/>
          <w:lang w:eastAsia="zh-CN"/>
        </w:rPr>
        <w:t xml:space="preserve"> de </w:t>
      </w:r>
      <w:proofErr w:type="spellStart"/>
      <w:r w:rsidR="005C653D" w:rsidRPr="005C653D">
        <w:rPr>
          <w:rFonts w:cstheme="minorHAnsi"/>
          <w:bCs/>
          <w:sz w:val="24"/>
          <w:szCs w:val="24"/>
          <w:lang w:eastAsia="zh-CN"/>
        </w:rPr>
        <w:t>stalpi</w:t>
      </w:r>
      <w:proofErr w:type="spellEnd"/>
      <w:r w:rsidR="005C653D" w:rsidRPr="005C653D">
        <w:rPr>
          <w:rFonts w:cstheme="minorHAnsi"/>
          <w:bCs/>
          <w:sz w:val="24"/>
          <w:szCs w:val="24"/>
          <w:lang w:eastAsia="zh-CN"/>
        </w:rPr>
        <w:t xml:space="preserve"> metalici din </w:t>
      </w:r>
      <w:proofErr w:type="spellStart"/>
      <w:r w:rsidR="005C653D" w:rsidRPr="005C653D">
        <w:rPr>
          <w:rFonts w:cstheme="minorHAnsi"/>
          <w:bCs/>
          <w:sz w:val="24"/>
          <w:szCs w:val="24"/>
          <w:lang w:eastAsia="zh-CN"/>
        </w:rPr>
        <w:t>teava</w:t>
      </w:r>
      <w:proofErr w:type="spellEnd"/>
      <w:r w:rsidR="005C653D" w:rsidRPr="005C653D">
        <w:rPr>
          <w:rFonts w:cstheme="minorHAnsi"/>
          <w:bCs/>
          <w:sz w:val="24"/>
          <w:szCs w:val="24"/>
          <w:lang w:eastAsia="zh-CN"/>
        </w:rPr>
        <w:t xml:space="preserve"> rectangulara, </w:t>
      </w:r>
      <w:proofErr w:type="spellStart"/>
      <w:r w:rsidR="005C653D" w:rsidRPr="005C653D">
        <w:rPr>
          <w:rFonts w:cstheme="minorHAnsi"/>
          <w:bCs/>
          <w:sz w:val="24"/>
          <w:szCs w:val="24"/>
          <w:lang w:eastAsia="zh-CN"/>
        </w:rPr>
        <w:t>dispusi</w:t>
      </w:r>
      <w:proofErr w:type="spellEnd"/>
      <w:r w:rsidR="005C653D" w:rsidRPr="005C653D">
        <w:rPr>
          <w:rFonts w:cstheme="minorHAnsi"/>
          <w:bCs/>
          <w:sz w:val="24"/>
          <w:szCs w:val="24"/>
          <w:lang w:eastAsia="zh-CN"/>
        </w:rPr>
        <w:t xml:space="preserve"> la un </w:t>
      </w:r>
      <w:proofErr w:type="spellStart"/>
      <w:r w:rsidR="005C653D" w:rsidRPr="005C653D">
        <w:rPr>
          <w:rFonts w:cstheme="minorHAnsi"/>
          <w:bCs/>
          <w:sz w:val="24"/>
          <w:szCs w:val="24"/>
          <w:lang w:eastAsia="zh-CN"/>
        </w:rPr>
        <w:t>interax</w:t>
      </w:r>
      <w:proofErr w:type="spellEnd"/>
      <w:r w:rsidR="005C653D" w:rsidRPr="005C653D">
        <w:rPr>
          <w:rFonts w:cstheme="minorHAnsi"/>
          <w:bCs/>
          <w:sz w:val="24"/>
          <w:szCs w:val="24"/>
          <w:lang w:eastAsia="zh-CN"/>
        </w:rPr>
        <w:t xml:space="preserve"> de 2.00m, </w:t>
      </w:r>
      <w:proofErr w:type="spellStart"/>
      <w:r w:rsidR="005C653D" w:rsidRPr="005C653D">
        <w:rPr>
          <w:rFonts w:cstheme="minorHAnsi"/>
          <w:bCs/>
          <w:sz w:val="24"/>
          <w:szCs w:val="24"/>
          <w:lang w:eastAsia="zh-CN"/>
        </w:rPr>
        <w:t>tratati</w:t>
      </w:r>
      <w:proofErr w:type="spellEnd"/>
      <w:r w:rsidR="005C653D" w:rsidRPr="005C653D">
        <w:rPr>
          <w:rFonts w:cstheme="minorHAnsi"/>
          <w:bCs/>
          <w:sz w:val="24"/>
          <w:szCs w:val="24"/>
          <w:lang w:eastAsia="zh-CN"/>
        </w:rPr>
        <w:t xml:space="preserve"> anticoroziv.</w:t>
      </w:r>
      <w:r w:rsidR="005C653D" w:rsidRPr="005C653D">
        <w:rPr>
          <w:sz w:val="24"/>
          <w:szCs w:val="24"/>
        </w:rPr>
        <w:t xml:space="preserve"> </w:t>
      </w:r>
      <w:proofErr w:type="spellStart"/>
      <w:r w:rsidR="005C653D" w:rsidRPr="005C653D">
        <w:rPr>
          <w:rFonts w:cstheme="minorHAnsi"/>
          <w:bCs/>
          <w:sz w:val="24"/>
          <w:szCs w:val="24"/>
          <w:lang w:eastAsia="zh-CN"/>
        </w:rPr>
        <w:t>Imprejmuirea</w:t>
      </w:r>
      <w:proofErr w:type="spellEnd"/>
      <w:r w:rsidR="005C653D" w:rsidRPr="005C653D">
        <w:rPr>
          <w:rFonts w:cstheme="minorHAnsi"/>
          <w:bCs/>
          <w:sz w:val="24"/>
          <w:szCs w:val="24"/>
          <w:lang w:eastAsia="zh-CN"/>
        </w:rPr>
        <w:t xml:space="preserve"> este dublata la nivelul panourilor de plante </w:t>
      </w:r>
      <w:proofErr w:type="spellStart"/>
      <w:r w:rsidR="005C653D" w:rsidRPr="005C653D">
        <w:rPr>
          <w:rFonts w:cstheme="minorHAnsi"/>
          <w:bCs/>
          <w:sz w:val="24"/>
          <w:szCs w:val="24"/>
          <w:lang w:eastAsia="zh-CN"/>
        </w:rPr>
        <w:t>agatatoare</w:t>
      </w:r>
      <w:proofErr w:type="spellEnd"/>
      <w:r w:rsidR="005C653D" w:rsidRPr="005C653D">
        <w:rPr>
          <w:rFonts w:cstheme="minorHAnsi"/>
          <w:bCs/>
          <w:sz w:val="24"/>
          <w:szCs w:val="24"/>
          <w:lang w:eastAsia="zh-CN"/>
        </w:rPr>
        <w:t xml:space="preserve"> amplasate in </w:t>
      </w:r>
      <w:proofErr w:type="spellStart"/>
      <w:r w:rsidR="005C653D" w:rsidRPr="005C653D">
        <w:rPr>
          <w:rFonts w:cstheme="minorHAnsi"/>
          <w:bCs/>
          <w:sz w:val="24"/>
          <w:szCs w:val="24"/>
          <w:lang w:eastAsia="zh-CN"/>
        </w:rPr>
        <w:t>vecinatatea</w:t>
      </w:r>
      <w:proofErr w:type="spellEnd"/>
      <w:r w:rsidR="005C653D" w:rsidRPr="005C653D">
        <w:rPr>
          <w:rFonts w:cstheme="minorHAnsi"/>
          <w:bCs/>
          <w:sz w:val="24"/>
          <w:szCs w:val="24"/>
          <w:lang w:eastAsia="zh-CN"/>
        </w:rPr>
        <w:t xml:space="preserve"> imediata a panoului.</w:t>
      </w:r>
    </w:p>
    <w:p w:rsidR="001269EF" w:rsidRDefault="007557FE" w:rsidP="00622E2B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 w:rsidRPr="001269EF">
        <w:rPr>
          <w:rFonts w:cstheme="minorHAnsi"/>
          <w:bCs/>
          <w:i/>
          <w:iCs/>
          <w:sz w:val="24"/>
          <w:szCs w:val="24"/>
        </w:rPr>
        <w:t xml:space="preserve">Alei, </w:t>
      </w:r>
      <w:proofErr w:type="spellStart"/>
      <w:r w:rsidRPr="001269EF">
        <w:rPr>
          <w:rFonts w:cstheme="minorHAnsi"/>
          <w:bCs/>
          <w:i/>
          <w:iCs/>
          <w:sz w:val="24"/>
          <w:szCs w:val="24"/>
        </w:rPr>
        <w:t>circulatii</w:t>
      </w:r>
      <w:proofErr w:type="spellEnd"/>
      <w:r w:rsidRPr="001269EF">
        <w:rPr>
          <w:rFonts w:cstheme="minorHAnsi"/>
          <w:bCs/>
          <w:i/>
          <w:iCs/>
          <w:sz w:val="24"/>
          <w:szCs w:val="24"/>
        </w:rPr>
        <w:t xml:space="preserve"> si mobilier urban: </w:t>
      </w:r>
      <w:r w:rsidRPr="00622E2B">
        <w:rPr>
          <w:rFonts w:cstheme="minorHAnsi"/>
          <w:sz w:val="24"/>
          <w:szCs w:val="24"/>
        </w:rPr>
        <w:t xml:space="preserve">Pentru amenajarea aleilor si accesului </w:t>
      </w:r>
      <w:proofErr w:type="spellStart"/>
      <w:r w:rsidRPr="00622E2B">
        <w:rPr>
          <w:rFonts w:cstheme="minorHAnsi"/>
          <w:sz w:val="24"/>
          <w:szCs w:val="24"/>
        </w:rPr>
        <w:t>persoanlor</w:t>
      </w:r>
      <w:proofErr w:type="spellEnd"/>
      <w:r w:rsidRPr="00622E2B">
        <w:rPr>
          <w:rFonts w:cstheme="minorHAnsi"/>
          <w:sz w:val="24"/>
          <w:szCs w:val="24"/>
        </w:rPr>
        <w:t xml:space="preserve"> cu </w:t>
      </w:r>
      <w:proofErr w:type="spellStart"/>
      <w:r w:rsidRPr="00622E2B">
        <w:rPr>
          <w:rFonts w:cstheme="minorHAnsi"/>
          <w:sz w:val="24"/>
          <w:szCs w:val="24"/>
        </w:rPr>
        <w:t>dizabilitati</w:t>
      </w:r>
      <w:proofErr w:type="spellEnd"/>
      <w:r w:rsidRPr="00622E2B">
        <w:rPr>
          <w:rFonts w:cstheme="minorHAnsi"/>
          <w:sz w:val="24"/>
          <w:szCs w:val="24"/>
        </w:rPr>
        <w:t xml:space="preserve"> se vor realiza alei pietonale cu </w:t>
      </w:r>
      <w:proofErr w:type="spellStart"/>
      <w:r w:rsidRPr="00622E2B">
        <w:rPr>
          <w:rFonts w:cstheme="minorHAnsi"/>
          <w:sz w:val="24"/>
          <w:szCs w:val="24"/>
        </w:rPr>
        <w:t>latime</w:t>
      </w:r>
      <w:proofErr w:type="spellEnd"/>
      <w:r w:rsidRPr="00622E2B">
        <w:rPr>
          <w:rFonts w:cstheme="minorHAnsi"/>
          <w:sz w:val="24"/>
          <w:szCs w:val="24"/>
        </w:rPr>
        <w:t xml:space="preserve"> variabila intre 1,80 si 2</w:t>
      </w:r>
      <w:r w:rsidR="005C653D">
        <w:rPr>
          <w:rFonts w:cstheme="minorHAnsi"/>
          <w:sz w:val="24"/>
          <w:szCs w:val="24"/>
        </w:rPr>
        <w:t>,0</w:t>
      </w:r>
      <w:r w:rsidRPr="00622E2B">
        <w:rPr>
          <w:rFonts w:cstheme="minorHAnsi"/>
          <w:sz w:val="24"/>
          <w:szCs w:val="24"/>
        </w:rPr>
        <w:t xml:space="preserve">0m. </w:t>
      </w:r>
      <w:r w:rsidR="00277758" w:rsidRPr="00277758">
        <w:rPr>
          <w:rFonts w:cstheme="minorHAnsi"/>
          <w:sz w:val="24"/>
          <w:szCs w:val="24"/>
        </w:rPr>
        <w:t xml:space="preserve">Betonul de ciment se va </w:t>
      </w:r>
      <w:proofErr w:type="spellStart"/>
      <w:r w:rsidR="00277758" w:rsidRPr="00277758">
        <w:rPr>
          <w:rFonts w:cstheme="minorHAnsi"/>
          <w:sz w:val="24"/>
          <w:szCs w:val="24"/>
        </w:rPr>
        <w:t>improsca</w:t>
      </w:r>
      <w:proofErr w:type="spellEnd"/>
      <w:r w:rsidR="00277758" w:rsidRPr="00277758">
        <w:rPr>
          <w:rFonts w:cstheme="minorHAnsi"/>
          <w:sz w:val="24"/>
          <w:szCs w:val="24"/>
        </w:rPr>
        <w:t xml:space="preserve"> cu sticle cu </w:t>
      </w:r>
      <w:proofErr w:type="spellStart"/>
      <w:r w:rsidR="00277758" w:rsidRPr="00277758">
        <w:rPr>
          <w:rFonts w:cstheme="minorHAnsi"/>
          <w:sz w:val="24"/>
          <w:szCs w:val="24"/>
        </w:rPr>
        <w:t>proprietati</w:t>
      </w:r>
      <w:proofErr w:type="spellEnd"/>
      <w:r w:rsidR="00277758" w:rsidRPr="00277758">
        <w:rPr>
          <w:rFonts w:cstheme="minorHAnsi"/>
          <w:sz w:val="24"/>
          <w:szCs w:val="24"/>
        </w:rPr>
        <w:t xml:space="preserve"> reflexive </w:t>
      </w:r>
      <w:proofErr w:type="spellStart"/>
      <w:r w:rsidR="00277758" w:rsidRPr="00277758">
        <w:rPr>
          <w:rFonts w:cstheme="minorHAnsi"/>
          <w:sz w:val="24"/>
          <w:szCs w:val="24"/>
        </w:rPr>
        <w:t>asigurand</w:t>
      </w:r>
      <w:proofErr w:type="spellEnd"/>
      <w:r w:rsidR="00277758" w:rsidRPr="00277758">
        <w:rPr>
          <w:rFonts w:cstheme="minorHAnsi"/>
          <w:sz w:val="24"/>
          <w:szCs w:val="24"/>
        </w:rPr>
        <w:t xml:space="preserve"> un aspect lucios si estetic.</w:t>
      </w:r>
      <w:r w:rsidR="00066294">
        <w:rPr>
          <w:rFonts w:cstheme="minorHAnsi"/>
          <w:sz w:val="24"/>
          <w:szCs w:val="24"/>
        </w:rPr>
        <w:t xml:space="preserve"> </w:t>
      </w:r>
      <w:r w:rsidRPr="00622E2B">
        <w:rPr>
          <w:rFonts w:cstheme="minorHAnsi"/>
          <w:sz w:val="24"/>
          <w:szCs w:val="24"/>
        </w:rPr>
        <w:t xml:space="preserve">Se va realiza o semnalizarea </w:t>
      </w:r>
      <w:proofErr w:type="spellStart"/>
      <w:r w:rsidRPr="00622E2B">
        <w:rPr>
          <w:rFonts w:cstheme="minorHAnsi"/>
          <w:sz w:val="24"/>
          <w:szCs w:val="24"/>
        </w:rPr>
        <w:t>corespunzatoare</w:t>
      </w:r>
      <w:proofErr w:type="spellEnd"/>
      <w:r w:rsidRPr="00622E2B">
        <w:rPr>
          <w:rFonts w:cstheme="minorHAnsi"/>
          <w:sz w:val="24"/>
          <w:szCs w:val="24"/>
        </w:rPr>
        <w:t xml:space="preserve"> pentru evitarea </w:t>
      </w:r>
      <w:proofErr w:type="spellStart"/>
      <w:r w:rsidRPr="00622E2B">
        <w:rPr>
          <w:rFonts w:cstheme="minorHAnsi"/>
          <w:sz w:val="24"/>
          <w:szCs w:val="24"/>
        </w:rPr>
        <w:t>oricaror</w:t>
      </w:r>
      <w:proofErr w:type="spellEnd"/>
      <w:r w:rsidRPr="00622E2B">
        <w:rPr>
          <w:rFonts w:cstheme="minorHAnsi"/>
          <w:sz w:val="24"/>
          <w:szCs w:val="24"/>
        </w:rPr>
        <w:t xml:space="preserve"> feluri de accidente, inclusiv pe timp de noapte. </w:t>
      </w:r>
    </w:p>
    <w:p w:rsidR="00066294" w:rsidRPr="005878ED" w:rsidRDefault="00066294" w:rsidP="00066294">
      <w:pPr>
        <w:spacing w:after="0" w:line="240" w:lineRule="auto"/>
        <w:ind w:firstLine="567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5878ED">
        <w:rPr>
          <w:rFonts w:eastAsia="Times New Roman" w:cs="Times New Roman"/>
          <w:color w:val="000000" w:themeColor="text1"/>
          <w:sz w:val="24"/>
          <w:szCs w:val="24"/>
        </w:rPr>
        <w:t xml:space="preserve">In zona de amenajare a </w:t>
      </w:r>
      <w:r>
        <w:rPr>
          <w:rFonts w:eastAsia="Times New Roman" w:cs="Times New Roman"/>
          <w:color w:val="000000" w:themeColor="text1"/>
          <w:sz w:val="24"/>
          <w:szCs w:val="24"/>
        </w:rPr>
        <w:t>platformelor de popas/estacadei</w:t>
      </w:r>
      <w:r w:rsidRPr="005878ED">
        <w:rPr>
          <w:rFonts w:eastAsia="Times New Roman" w:cs="Times New Roman"/>
          <w:color w:val="000000" w:themeColor="text1"/>
          <w:sz w:val="24"/>
          <w:szCs w:val="24"/>
        </w:rPr>
        <w:t xml:space="preserve"> pentru </w:t>
      </w:r>
      <w:proofErr w:type="spellStart"/>
      <w:r w:rsidRPr="005878ED">
        <w:rPr>
          <w:rFonts w:eastAsia="Times New Roman" w:cs="Times New Roman"/>
          <w:color w:val="000000" w:themeColor="text1"/>
          <w:sz w:val="24"/>
          <w:szCs w:val="24"/>
        </w:rPr>
        <w:t>sustinerea</w:t>
      </w:r>
      <w:proofErr w:type="spellEnd"/>
      <w:r w:rsidRPr="005878ED">
        <w:rPr>
          <w:rFonts w:eastAsia="Times New Roman" w:cs="Times New Roman"/>
          <w:color w:val="000000" w:themeColor="text1"/>
          <w:sz w:val="24"/>
          <w:szCs w:val="24"/>
        </w:rPr>
        <w:t xml:space="preserve"> dealurilor artificiale este necesara </w:t>
      </w:r>
      <w:proofErr w:type="spellStart"/>
      <w:r w:rsidRPr="005878ED">
        <w:rPr>
          <w:rFonts w:eastAsia="Times New Roman" w:cs="Times New Roman"/>
          <w:color w:val="000000" w:themeColor="text1"/>
          <w:sz w:val="24"/>
          <w:szCs w:val="24"/>
        </w:rPr>
        <w:t>sustinerea</w:t>
      </w:r>
      <w:proofErr w:type="spellEnd"/>
      <w:r w:rsidRPr="005878ED">
        <w:rPr>
          <w:rFonts w:eastAsia="Times New Roman" w:cs="Times New Roman"/>
          <w:color w:val="000000" w:themeColor="text1"/>
          <w:sz w:val="24"/>
          <w:szCs w:val="24"/>
        </w:rPr>
        <w:t xml:space="preserve"> acestora cu un zid de sprijin din beton armat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cu </w:t>
      </w:r>
      <w:proofErr w:type="spellStart"/>
      <w:r>
        <w:rPr>
          <w:rFonts w:eastAsia="Times New Roman" w:cs="Times New Roman"/>
          <w:color w:val="000000" w:themeColor="text1"/>
          <w:sz w:val="24"/>
          <w:szCs w:val="24"/>
        </w:rPr>
        <w:t>în</w:t>
      </w:r>
      <w:r w:rsidRPr="005878ED">
        <w:rPr>
          <w:rFonts w:eastAsia="Times New Roman" w:cs="Times New Roman"/>
          <w:color w:val="000000" w:themeColor="text1"/>
          <w:sz w:val="24"/>
          <w:szCs w:val="24"/>
        </w:rPr>
        <w:t>altimea</w:t>
      </w:r>
      <w:proofErr w:type="spellEnd"/>
      <w:r w:rsidRPr="005878ED">
        <w:rPr>
          <w:rFonts w:eastAsia="Times New Roman" w:cs="Times New Roman"/>
          <w:color w:val="000000" w:themeColor="text1"/>
          <w:sz w:val="24"/>
          <w:szCs w:val="24"/>
        </w:rPr>
        <w:t xml:space="preserve"> variabila de la 0</w:t>
      </w:r>
      <w:r>
        <w:rPr>
          <w:rFonts w:eastAsia="Times New Roman" w:cs="Times New Roman"/>
          <w:color w:val="000000" w:themeColor="text1"/>
          <w:sz w:val="24"/>
          <w:szCs w:val="24"/>
        </w:rPr>
        <w:t>,</w:t>
      </w:r>
      <w:r w:rsidRPr="005878ED">
        <w:rPr>
          <w:rFonts w:eastAsia="Times New Roman" w:cs="Times New Roman"/>
          <w:color w:val="000000" w:themeColor="text1"/>
          <w:sz w:val="24"/>
          <w:szCs w:val="24"/>
        </w:rPr>
        <w:t>50m la 4</w:t>
      </w:r>
      <w:r>
        <w:rPr>
          <w:rFonts w:eastAsia="Times New Roman" w:cs="Times New Roman"/>
          <w:color w:val="000000" w:themeColor="text1"/>
          <w:sz w:val="24"/>
          <w:szCs w:val="24"/>
        </w:rPr>
        <w:t>,</w:t>
      </w:r>
      <w:r w:rsidRPr="005878ED">
        <w:rPr>
          <w:rFonts w:eastAsia="Times New Roman" w:cs="Times New Roman"/>
          <w:color w:val="000000" w:themeColor="text1"/>
          <w:sz w:val="24"/>
          <w:szCs w:val="24"/>
        </w:rPr>
        <w:t xml:space="preserve">39m si lungimea totala de </w:t>
      </w:r>
      <w:r>
        <w:rPr>
          <w:rFonts w:eastAsia="Times New Roman" w:cs="Times New Roman"/>
          <w:color w:val="000000" w:themeColor="text1"/>
          <w:sz w:val="24"/>
          <w:szCs w:val="24"/>
        </w:rPr>
        <w:t>aproximativ</w:t>
      </w:r>
      <w:r w:rsidRPr="005878ED">
        <w:rPr>
          <w:rFonts w:eastAsia="Times New Roman" w:cs="Times New Roman"/>
          <w:color w:val="000000" w:themeColor="text1"/>
          <w:sz w:val="24"/>
          <w:szCs w:val="24"/>
        </w:rPr>
        <w:t xml:space="preserve"> 80</w:t>
      </w:r>
      <w:r>
        <w:rPr>
          <w:rFonts w:eastAsia="Times New Roman" w:cs="Times New Roman"/>
          <w:color w:val="000000" w:themeColor="text1"/>
          <w:sz w:val="24"/>
          <w:szCs w:val="24"/>
        </w:rPr>
        <w:t>,</w:t>
      </w:r>
      <w:r w:rsidRPr="005878ED">
        <w:rPr>
          <w:rFonts w:eastAsia="Times New Roman" w:cs="Times New Roman"/>
          <w:color w:val="000000" w:themeColor="text1"/>
          <w:sz w:val="24"/>
          <w:szCs w:val="24"/>
        </w:rPr>
        <w:t xml:space="preserve">00m. In spatele zidului se va realiza umplutura cu material granular (balast) ranforsata cu </w:t>
      </w:r>
      <w:proofErr w:type="spellStart"/>
      <w:r w:rsidRPr="005878ED">
        <w:rPr>
          <w:rFonts w:eastAsia="Times New Roman" w:cs="Times New Roman"/>
          <w:color w:val="000000" w:themeColor="text1"/>
          <w:sz w:val="24"/>
          <w:szCs w:val="24"/>
        </w:rPr>
        <w:t>geogril</w:t>
      </w:r>
      <w:r>
        <w:rPr>
          <w:rFonts w:eastAsia="Times New Roman" w:cs="Times New Roman"/>
          <w:color w:val="000000" w:themeColor="text1"/>
          <w:sz w:val="24"/>
          <w:szCs w:val="24"/>
        </w:rPr>
        <w:t>e</w:t>
      </w:r>
      <w:proofErr w:type="spellEnd"/>
      <w:r w:rsidRPr="005878ED">
        <w:rPr>
          <w:rFonts w:eastAsia="Times New Roman" w:cs="Times New Roman"/>
          <w:color w:val="000000" w:themeColor="text1"/>
          <w:sz w:val="24"/>
          <w:szCs w:val="24"/>
        </w:rPr>
        <w:t>.</w:t>
      </w:r>
    </w:p>
    <w:p w:rsidR="00066294" w:rsidRPr="00066294" w:rsidRDefault="00066294" w:rsidP="00066294">
      <w:pPr>
        <w:spacing w:after="0" w:line="240" w:lineRule="auto"/>
        <w:ind w:firstLine="567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066294">
        <w:rPr>
          <w:rFonts w:eastAsia="Times New Roman" w:cs="Times New Roman"/>
          <w:color w:val="000000" w:themeColor="text1"/>
          <w:sz w:val="24"/>
          <w:szCs w:val="24"/>
        </w:rPr>
        <w:t xml:space="preserve">In zona pontonului / estacadei propuse pe </w:t>
      </w:r>
      <w:proofErr w:type="spellStart"/>
      <w:r w:rsidRPr="00066294">
        <w:rPr>
          <w:rFonts w:eastAsia="Times New Roman" w:cs="Times New Roman"/>
          <w:color w:val="000000" w:themeColor="text1"/>
          <w:sz w:val="24"/>
          <w:szCs w:val="24"/>
        </w:rPr>
        <w:t>suprafata</w:t>
      </w:r>
      <w:proofErr w:type="spellEnd"/>
      <w:r w:rsidRPr="00066294">
        <w:rPr>
          <w:rFonts w:eastAsia="Times New Roman" w:cs="Times New Roman"/>
          <w:color w:val="000000" w:themeColor="text1"/>
          <w:sz w:val="24"/>
          <w:szCs w:val="24"/>
        </w:rPr>
        <w:t xml:space="preserve"> apei, </w:t>
      </w:r>
      <w:proofErr w:type="spellStart"/>
      <w:r w:rsidRPr="00066294">
        <w:rPr>
          <w:rFonts w:eastAsia="Times New Roman" w:cs="Times New Roman"/>
          <w:color w:val="000000" w:themeColor="text1"/>
          <w:sz w:val="24"/>
          <w:szCs w:val="24"/>
        </w:rPr>
        <w:t>suprafata</w:t>
      </w:r>
      <w:proofErr w:type="spellEnd"/>
      <w:r w:rsidRPr="00066294">
        <w:rPr>
          <w:rFonts w:eastAsia="Times New Roman" w:cs="Times New Roman"/>
          <w:color w:val="000000" w:themeColor="text1"/>
          <w:sz w:val="24"/>
          <w:szCs w:val="24"/>
        </w:rPr>
        <w:t xml:space="preserve"> pietonala se </w:t>
      </w:r>
      <w:proofErr w:type="spellStart"/>
      <w:r w:rsidRPr="00066294">
        <w:rPr>
          <w:rFonts w:eastAsia="Times New Roman" w:cs="Times New Roman"/>
          <w:color w:val="000000" w:themeColor="text1"/>
          <w:sz w:val="24"/>
          <w:szCs w:val="24"/>
        </w:rPr>
        <w:t>evazeaza</w:t>
      </w:r>
      <w:proofErr w:type="spellEnd"/>
      <w:r w:rsidRPr="00066294">
        <w:rPr>
          <w:rFonts w:eastAsia="Times New Roman" w:cs="Times New Roman"/>
          <w:color w:val="000000" w:themeColor="text1"/>
          <w:sz w:val="24"/>
          <w:szCs w:val="24"/>
        </w:rPr>
        <w:t xml:space="preserve"> si se </w:t>
      </w:r>
      <w:proofErr w:type="spellStart"/>
      <w:r w:rsidRPr="00066294">
        <w:rPr>
          <w:rFonts w:eastAsia="Times New Roman" w:cs="Times New Roman"/>
          <w:color w:val="000000" w:themeColor="text1"/>
          <w:sz w:val="24"/>
          <w:szCs w:val="24"/>
        </w:rPr>
        <w:t>largeste</w:t>
      </w:r>
      <w:proofErr w:type="spellEnd"/>
      <w:r w:rsidRPr="00066294">
        <w:rPr>
          <w:rFonts w:eastAsia="Times New Roman" w:cs="Times New Roman"/>
          <w:color w:val="000000" w:themeColor="text1"/>
          <w:sz w:val="24"/>
          <w:szCs w:val="24"/>
        </w:rPr>
        <w:t>.</w:t>
      </w:r>
    </w:p>
    <w:p w:rsidR="001269EF" w:rsidRDefault="007557FE" w:rsidP="00622E2B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 w:rsidRPr="001269EF">
        <w:rPr>
          <w:rFonts w:cstheme="minorHAnsi"/>
          <w:i/>
          <w:iCs/>
          <w:sz w:val="24"/>
          <w:szCs w:val="24"/>
        </w:rPr>
        <w:t>Mobilierul urban</w:t>
      </w:r>
      <w:r w:rsidRPr="00622E2B">
        <w:rPr>
          <w:rFonts w:cstheme="minorHAnsi"/>
          <w:sz w:val="24"/>
          <w:szCs w:val="24"/>
        </w:rPr>
        <w:t xml:space="preserve"> </w:t>
      </w:r>
      <w:r w:rsidRPr="00622E2B">
        <w:rPr>
          <w:rFonts w:cstheme="minorHAnsi"/>
          <w:bCs/>
          <w:sz w:val="24"/>
          <w:szCs w:val="24"/>
        </w:rPr>
        <w:t xml:space="preserve">va fi </w:t>
      </w:r>
      <w:proofErr w:type="spellStart"/>
      <w:r w:rsidRPr="00622E2B">
        <w:rPr>
          <w:rFonts w:cstheme="minorHAnsi"/>
          <w:bCs/>
          <w:sz w:val="24"/>
          <w:szCs w:val="24"/>
        </w:rPr>
        <w:t>confectionat</w:t>
      </w:r>
      <w:proofErr w:type="spellEnd"/>
      <w:r w:rsidRPr="00622E2B">
        <w:rPr>
          <w:rFonts w:cstheme="minorHAnsi"/>
          <w:bCs/>
          <w:sz w:val="24"/>
          <w:szCs w:val="24"/>
        </w:rPr>
        <w:t xml:space="preserve"> din materiale ecologice/prietenoase cu mediul, </w:t>
      </w:r>
      <w:proofErr w:type="spellStart"/>
      <w:r w:rsidRPr="00622E2B">
        <w:rPr>
          <w:rFonts w:cstheme="minorHAnsi"/>
          <w:bCs/>
          <w:sz w:val="24"/>
          <w:szCs w:val="24"/>
        </w:rPr>
        <w:t>banci</w:t>
      </w:r>
      <w:proofErr w:type="spellEnd"/>
      <w:r w:rsidRPr="00622E2B">
        <w:rPr>
          <w:rFonts w:cstheme="minorHAnsi"/>
          <w:bCs/>
          <w:sz w:val="24"/>
          <w:szCs w:val="24"/>
        </w:rPr>
        <w:t xml:space="preserve"> simple. </w:t>
      </w:r>
      <w:r w:rsidRPr="00622E2B">
        <w:rPr>
          <w:rFonts w:cstheme="minorHAnsi"/>
          <w:sz w:val="24"/>
          <w:szCs w:val="24"/>
        </w:rPr>
        <w:t xml:space="preserve">Acestea sunt amplasate de-a lungul aleilor pietonale, dar si in preajma locurilor pentru joaca, a terenurilor amenajate pentru sport, etc.  </w:t>
      </w:r>
    </w:p>
    <w:p w:rsidR="00E907BC" w:rsidRDefault="00E907BC" w:rsidP="00622E2B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 w:rsidRPr="00E907BC">
        <w:rPr>
          <w:rFonts w:cstheme="minorHAnsi"/>
          <w:i/>
          <w:iCs/>
          <w:sz w:val="24"/>
          <w:szCs w:val="24"/>
        </w:rPr>
        <w:t>Bancă cu spătar/ Loc de stat de tip scaun cu masa</w:t>
      </w:r>
      <w:r w:rsidRPr="00E907BC">
        <w:rPr>
          <w:rFonts w:cstheme="minorHAnsi"/>
          <w:sz w:val="24"/>
          <w:szCs w:val="24"/>
        </w:rPr>
        <w:t xml:space="preserve"> fabricat din beton și lemn tratat sa reziste la intemperii. Betonul este armat și întărit cu fibre. Structura mozaicului este realizată din pietre naturale. </w:t>
      </w:r>
    </w:p>
    <w:p w:rsidR="001269EF" w:rsidRDefault="007557FE" w:rsidP="00622E2B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proofErr w:type="spellStart"/>
      <w:r w:rsidRPr="00E907BC">
        <w:rPr>
          <w:rFonts w:cstheme="minorHAnsi"/>
          <w:i/>
          <w:iCs/>
          <w:sz w:val="24"/>
          <w:szCs w:val="24"/>
        </w:rPr>
        <w:t>Cosurile</w:t>
      </w:r>
      <w:proofErr w:type="spellEnd"/>
      <w:r w:rsidRPr="00E907BC">
        <w:rPr>
          <w:rFonts w:cstheme="minorHAnsi"/>
          <w:i/>
          <w:iCs/>
          <w:sz w:val="24"/>
          <w:szCs w:val="24"/>
        </w:rPr>
        <w:t xml:space="preserve"> de gunoi</w:t>
      </w:r>
      <w:r w:rsidRPr="00622E2B">
        <w:rPr>
          <w:rFonts w:cstheme="minorHAnsi"/>
          <w:sz w:val="24"/>
          <w:szCs w:val="24"/>
        </w:rPr>
        <w:t xml:space="preserve"> </w:t>
      </w:r>
      <w:r w:rsidR="00E907BC">
        <w:rPr>
          <w:rFonts w:cstheme="minorHAnsi"/>
          <w:sz w:val="24"/>
          <w:szCs w:val="24"/>
        </w:rPr>
        <w:t>vor fi</w:t>
      </w:r>
      <w:r w:rsidR="00E907BC" w:rsidRPr="00E907BC">
        <w:rPr>
          <w:rFonts w:cstheme="minorHAnsi"/>
          <w:sz w:val="24"/>
          <w:szCs w:val="24"/>
        </w:rPr>
        <w:t xml:space="preserve"> metalic</w:t>
      </w:r>
      <w:r w:rsidR="00E907BC">
        <w:rPr>
          <w:rFonts w:cstheme="minorHAnsi"/>
          <w:sz w:val="24"/>
          <w:szCs w:val="24"/>
        </w:rPr>
        <w:t>e</w:t>
      </w:r>
      <w:r w:rsidR="00E907BC" w:rsidRPr="00E907BC">
        <w:rPr>
          <w:rFonts w:cstheme="minorHAnsi"/>
          <w:sz w:val="24"/>
          <w:szCs w:val="24"/>
        </w:rPr>
        <w:t xml:space="preserve"> cu forma conica, cu capac. Structura este din oțel galvanizat vopsită cu vopsea pulbere, capacul este dotat cu un sistem de blocare</w:t>
      </w:r>
      <w:r w:rsidRPr="00622E2B">
        <w:rPr>
          <w:rFonts w:cstheme="minorHAnsi"/>
          <w:sz w:val="24"/>
          <w:szCs w:val="24"/>
        </w:rPr>
        <w:t xml:space="preserve">. </w:t>
      </w:r>
    </w:p>
    <w:p w:rsidR="001269EF" w:rsidRDefault="007557FE" w:rsidP="00622E2B">
      <w:pPr>
        <w:spacing w:after="0" w:line="240" w:lineRule="auto"/>
        <w:ind w:firstLine="567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1269EF">
        <w:rPr>
          <w:rFonts w:cstheme="minorHAnsi"/>
          <w:i/>
          <w:iCs/>
          <w:sz w:val="24"/>
          <w:szCs w:val="24"/>
        </w:rPr>
        <w:t>Alimentarea cu energie electrică</w:t>
      </w:r>
      <w:r w:rsidRPr="00622E2B">
        <w:rPr>
          <w:rFonts w:cstheme="minorHAnsi"/>
          <w:sz w:val="24"/>
          <w:szCs w:val="24"/>
        </w:rPr>
        <w:t xml:space="preserve"> se va realiza de la cutia de distribuție aferentă noului post de transformare prevăzut, conform documentației la faza S.F. și conform unui studiu de soluție/fișa de </w:t>
      </w:r>
      <w:proofErr w:type="spellStart"/>
      <w:r w:rsidRPr="00622E2B">
        <w:rPr>
          <w:rFonts w:cstheme="minorHAnsi"/>
          <w:sz w:val="24"/>
          <w:szCs w:val="24"/>
        </w:rPr>
        <w:t>solutie</w:t>
      </w:r>
      <w:proofErr w:type="spellEnd"/>
      <w:r w:rsidRPr="00622E2B">
        <w:rPr>
          <w:rFonts w:cstheme="minorHAnsi"/>
          <w:sz w:val="24"/>
          <w:szCs w:val="24"/>
        </w:rPr>
        <w:t>, întocmit de furnizorul de energie electrică local la solicitarea beneficiarului.</w:t>
      </w:r>
      <w:r w:rsidRPr="00622E2B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</w:p>
    <w:p w:rsidR="001269EF" w:rsidRDefault="007557FE" w:rsidP="00622E2B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 w:rsidRPr="001269EF">
        <w:rPr>
          <w:rFonts w:cstheme="minorHAnsi"/>
          <w:i/>
          <w:iCs/>
          <w:sz w:val="24"/>
          <w:szCs w:val="24"/>
        </w:rPr>
        <w:t>Iluminatul exterior</w:t>
      </w:r>
      <w:r w:rsidRPr="00622E2B">
        <w:rPr>
          <w:rFonts w:cstheme="minorHAnsi"/>
          <w:sz w:val="24"/>
          <w:szCs w:val="24"/>
        </w:rPr>
        <w:t xml:space="preserve"> se va realiza cu ajutorul stâlpilor de iluminat metalici, cu înălțimea de 4 metri, </w:t>
      </w:r>
      <w:proofErr w:type="spellStart"/>
      <w:r w:rsidRPr="00622E2B">
        <w:rPr>
          <w:rFonts w:cstheme="minorHAnsi"/>
          <w:sz w:val="24"/>
          <w:szCs w:val="24"/>
        </w:rPr>
        <w:t>echipati</w:t>
      </w:r>
      <w:proofErr w:type="spellEnd"/>
      <w:r w:rsidRPr="00622E2B">
        <w:rPr>
          <w:rFonts w:cstheme="minorHAnsi"/>
          <w:sz w:val="24"/>
          <w:szCs w:val="24"/>
        </w:rPr>
        <w:t xml:space="preserve"> cu corpuri de iluminat cu LED 5</w:t>
      </w:r>
      <w:r w:rsidR="00066294">
        <w:rPr>
          <w:rFonts w:cstheme="minorHAnsi"/>
          <w:sz w:val="24"/>
          <w:szCs w:val="24"/>
        </w:rPr>
        <w:t>0</w:t>
      </w:r>
      <w:r w:rsidRPr="00622E2B">
        <w:rPr>
          <w:rFonts w:cstheme="minorHAnsi"/>
          <w:sz w:val="24"/>
          <w:szCs w:val="24"/>
        </w:rPr>
        <w:t xml:space="preserve"> W. </w:t>
      </w:r>
      <w:proofErr w:type="spellStart"/>
      <w:r w:rsidRPr="00622E2B">
        <w:rPr>
          <w:rFonts w:cstheme="minorHAnsi"/>
          <w:sz w:val="24"/>
          <w:szCs w:val="24"/>
        </w:rPr>
        <w:t>Acestia</w:t>
      </w:r>
      <w:proofErr w:type="spellEnd"/>
      <w:r w:rsidRPr="00622E2B">
        <w:rPr>
          <w:rFonts w:cstheme="minorHAnsi"/>
          <w:sz w:val="24"/>
          <w:szCs w:val="24"/>
        </w:rPr>
        <w:t xml:space="preserve"> vor fi </w:t>
      </w:r>
      <w:proofErr w:type="spellStart"/>
      <w:r w:rsidRPr="00622E2B">
        <w:rPr>
          <w:rFonts w:cstheme="minorHAnsi"/>
          <w:sz w:val="24"/>
          <w:szCs w:val="24"/>
        </w:rPr>
        <w:t>dispusi</w:t>
      </w:r>
      <w:proofErr w:type="spellEnd"/>
      <w:r w:rsidRPr="00622E2B">
        <w:rPr>
          <w:rFonts w:cstheme="minorHAnsi"/>
          <w:sz w:val="24"/>
          <w:szCs w:val="24"/>
        </w:rPr>
        <w:t xml:space="preserve"> de-a lungul aleilor p</w:t>
      </w:r>
      <w:bookmarkStart w:id="3" w:name="_Toc170990444"/>
      <w:r w:rsidRPr="00622E2B">
        <w:rPr>
          <w:rFonts w:cstheme="minorHAnsi"/>
          <w:sz w:val="24"/>
          <w:szCs w:val="24"/>
        </w:rPr>
        <w:t>rincipale si aleilor secundare.</w:t>
      </w:r>
      <w:bookmarkEnd w:id="3"/>
      <w:r w:rsidRPr="00622E2B">
        <w:rPr>
          <w:rFonts w:cstheme="minorHAnsi"/>
          <w:sz w:val="24"/>
          <w:szCs w:val="24"/>
        </w:rPr>
        <w:t xml:space="preserve"> </w:t>
      </w:r>
    </w:p>
    <w:p w:rsidR="001269EF" w:rsidRDefault="007557FE" w:rsidP="00622E2B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 w:rsidRPr="00622E2B">
        <w:rPr>
          <w:rFonts w:cstheme="minorHAnsi"/>
          <w:sz w:val="24"/>
          <w:szCs w:val="24"/>
        </w:rPr>
        <w:t xml:space="preserve">Pentru creșterea nivelului de siguranță împotriva descărcărilor atmosferice, la cererea beneficiarului se vor monta mai multe </w:t>
      </w:r>
      <w:r w:rsidRPr="001269EF">
        <w:rPr>
          <w:rFonts w:cstheme="minorHAnsi"/>
          <w:i/>
          <w:iCs/>
          <w:sz w:val="24"/>
          <w:szCs w:val="24"/>
        </w:rPr>
        <w:t>sisteme împotriva trăsnetului (IPT) cu dispozitiv de autoamorsare (PDA)</w:t>
      </w:r>
      <w:r w:rsidRPr="00622E2B">
        <w:rPr>
          <w:rFonts w:cstheme="minorHAnsi"/>
          <w:sz w:val="24"/>
          <w:szCs w:val="24"/>
        </w:rPr>
        <w:t>.</w:t>
      </w:r>
      <w:bookmarkStart w:id="4" w:name="_Toc170990449"/>
      <w:r w:rsidRPr="00622E2B">
        <w:rPr>
          <w:rFonts w:cstheme="minorHAnsi"/>
          <w:sz w:val="24"/>
          <w:szCs w:val="24"/>
        </w:rPr>
        <w:t xml:space="preserve"> </w:t>
      </w:r>
    </w:p>
    <w:p w:rsidR="001269EF" w:rsidRDefault="007557FE" w:rsidP="00622E2B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 w:rsidRPr="001269EF">
        <w:rPr>
          <w:rFonts w:cstheme="minorHAnsi"/>
          <w:bCs/>
          <w:i/>
          <w:iCs/>
          <w:sz w:val="24"/>
          <w:szCs w:val="24"/>
        </w:rPr>
        <w:t>Instalația de supraveghere</w:t>
      </w:r>
      <w:r w:rsidRPr="001269EF">
        <w:rPr>
          <w:rFonts w:cstheme="minorHAnsi"/>
          <w:b/>
          <w:bCs/>
          <w:i/>
          <w:iCs/>
          <w:sz w:val="24"/>
          <w:szCs w:val="24"/>
        </w:rPr>
        <w:t xml:space="preserve"> </w:t>
      </w:r>
      <w:r w:rsidRPr="001269EF">
        <w:rPr>
          <w:rFonts w:cstheme="minorHAnsi"/>
          <w:bCs/>
          <w:i/>
          <w:iCs/>
          <w:sz w:val="24"/>
          <w:szCs w:val="24"/>
        </w:rPr>
        <w:t>video</w:t>
      </w:r>
      <w:bookmarkEnd w:id="4"/>
      <w:r w:rsidRPr="00622E2B">
        <w:rPr>
          <w:rFonts w:cstheme="minorHAnsi"/>
          <w:sz w:val="24"/>
          <w:szCs w:val="24"/>
        </w:rPr>
        <w:t xml:space="preserve"> va intra în dotarea parcului si va avea ca scop supravegherea permanentă a perimetrului exterior, punctelor de acces și a zonelor publice.</w:t>
      </w:r>
      <w:bookmarkStart w:id="5" w:name="_Toc170990450"/>
      <w:r w:rsidRPr="00622E2B">
        <w:rPr>
          <w:rFonts w:cstheme="minorHAnsi"/>
          <w:sz w:val="24"/>
          <w:szCs w:val="24"/>
        </w:rPr>
        <w:t xml:space="preserve"> </w:t>
      </w:r>
    </w:p>
    <w:p w:rsidR="001269EF" w:rsidRDefault="007557FE" w:rsidP="00622E2B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 w:rsidRPr="001269EF">
        <w:rPr>
          <w:rFonts w:cstheme="minorHAnsi"/>
          <w:bCs/>
          <w:i/>
          <w:iCs/>
          <w:sz w:val="24"/>
          <w:szCs w:val="24"/>
        </w:rPr>
        <w:t>Instalația de voce-date</w:t>
      </w:r>
      <w:bookmarkEnd w:id="5"/>
      <w:r w:rsidRPr="00622E2B">
        <w:rPr>
          <w:rFonts w:cstheme="minorHAnsi"/>
          <w:b/>
          <w:bCs/>
          <w:sz w:val="24"/>
          <w:szCs w:val="24"/>
        </w:rPr>
        <w:t xml:space="preserve"> </w:t>
      </w:r>
      <w:r w:rsidRPr="00622E2B">
        <w:rPr>
          <w:rFonts w:cstheme="minorHAnsi"/>
          <w:bCs/>
          <w:sz w:val="24"/>
          <w:szCs w:val="24"/>
        </w:rPr>
        <w:t>se va realiza</w:t>
      </w:r>
      <w:r w:rsidR="001269EF">
        <w:rPr>
          <w:rFonts w:cstheme="minorHAnsi"/>
          <w:bCs/>
          <w:sz w:val="24"/>
          <w:szCs w:val="24"/>
        </w:rPr>
        <w:t xml:space="preserve"> </w:t>
      </w:r>
      <w:r w:rsidRPr="00622E2B">
        <w:rPr>
          <w:rFonts w:cstheme="minorHAnsi"/>
          <w:sz w:val="24"/>
          <w:szCs w:val="24"/>
        </w:rPr>
        <w:t xml:space="preserve">în vederea creșterii nivelului de dotări, se propune instalarea unei rețele </w:t>
      </w:r>
      <w:proofErr w:type="spellStart"/>
      <w:r w:rsidRPr="00622E2B">
        <w:rPr>
          <w:rFonts w:cstheme="minorHAnsi"/>
          <w:sz w:val="24"/>
          <w:szCs w:val="24"/>
        </w:rPr>
        <w:t>wi</w:t>
      </w:r>
      <w:proofErr w:type="spellEnd"/>
      <w:r w:rsidRPr="00622E2B">
        <w:rPr>
          <w:rFonts w:cstheme="minorHAnsi"/>
          <w:sz w:val="24"/>
          <w:szCs w:val="24"/>
        </w:rPr>
        <w:t xml:space="preserve">-fi. Acesta va avea 12 puncte de acces. </w:t>
      </w:r>
    </w:p>
    <w:p w:rsidR="00277758" w:rsidRDefault="00277758" w:rsidP="00622E2B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 w:rsidRPr="00277758">
        <w:rPr>
          <w:rFonts w:cstheme="minorHAnsi"/>
          <w:bCs/>
          <w:i/>
          <w:iCs/>
          <w:sz w:val="24"/>
          <w:szCs w:val="24"/>
        </w:rPr>
        <w:t>Panou</w:t>
      </w:r>
      <w:r>
        <w:rPr>
          <w:rFonts w:cstheme="minorHAnsi"/>
          <w:bCs/>
          <w:i/>
          <w:iCs/>
          <w:sz w:val="24"/>
          <w:szCs w:val="24"/>
        </w:rPr>
        <w:t>l de</w:t>
      </w:r>
      <w:r w:rsidRPr="00277758">
        <w:rPr>
          <w:rFonts w:cstheme="minorHAnsi"/>
          <w:bCs/>
          <w:i/>
          <w:iCs/>
          <w:sz w:val="24"/>
          <w:szCs w:val="24"/>
        </w:rPr>
        <w:t xml:space="preserve"> informa</w:t>
      </w:r>
      <w:r>
        <w:rPr>
          <w:rFonts w:cstheme="minorHAnsi"/>
          <w:bCs/>
          <w:i/>
          <w:iCs/>
          <w:sz w:val="24"/>
          <w:szCs w:val="24"/>
        </w:rPr>
        <w:t>re</w:t>
      </w:r>
      <w:r>
        <w:rPr>
          <w:rFonts w:cstheme="minorHAnsi"/>
          <w:bCs/>
          <w:sz w:val="24"/>
          <w:szCs w:val="24"/>
        </w:rPr>
        <w:t xml:space="preserve"> va fi</w:t>
      </w:r>
      <w:r w:rsidRPr="00277758">
        <w:rPr>
          <w:rFonts w:cstheme="minorHAnsi"/>
          <w:bCs/>
          <w:i/>
          <w:iCs/>
          <w:sz w:val="24"/>
          <w:szCs w:val="24"/>
        </w:rPr>
        <w:t xml:space="preserve"> </w:t>
      </w:r>
      <w:r w:rsidRPr="00277758">
        <w:rPr>
          <w:rFonts w:cstheme="minorHAnsi"/>
          <w:sz w:val="24"/>
          <w:szCs w:val="24"/>
        </w:rPr>
        <w:t>realizat din structură metalică zincată (</w:t>
      </w:r>
      <w:proofErr w:type="spellStart"/>
      <w:r w:rsidRPr="00277758">
        <w:rPr>
          <w:rFonts w:cstheme="minorHAnsi"/>
          <w:sz w:val="24"/>
          <w:szCs w:val="24"/>
        </w:rPr>
        <w:t>profile</w:t>
      </w:r>
      <w:proofErr w:type="spellEnd"/>
      <w:r w:rsidRPr="00277758">
        <w:rPr>
          <w:rFonts w:cstheme="minorHAnsi"/>
          <w:sz w:val="24"/>
          <w:szCs w:val="24"/>
        </w:rPr>
        <w:t xml:space="preserve"> rectangulare), cu </w:t>
      </w:r>
      <w:proofErr w:type="spellStart"/>
      <w:r w:rsidRPr="00277758">
        <w:rPr>
          <w:rFonts w:cstheme="minorHAnsi"/>
          <w:sz w:val="24"/>
          <w:szCs w:val="24"/>
        </w:rPr>
        <w:t>fundatii</w:t>
      </w:r>
      <w:proofErr w:type="spellEnd"/>
      <w:r w:rsidRPr="00277758">
        <w:rPr>
          <w:rFonts w:cstheme="minorHAnsi"/>
          <w:sz w:val="24"/>
          <w:szCs w:val="24"/>
        </w:rPr>
        <w:t xml:space="preserve"> izolate de beton. Suprafața de afișaj este compusă dintr-un panou rezistent la intemperii, imprimat cu grafică informativă. Dimensiuni aproximative: 200 x 150 cm. Poziționare conform planului de situație, în zone de acces și vizibilitate maximă pentru vizitatori.</w:t>
      </w:r>
    </w:p>
    <w:p w:rsidR="001269EF" w:rsidRDefault="001269EF" w:rsidP="00622E2B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</w:p>
    <w:p w:rsidR="001269EF" w:rsidRDefault="007557FE" w:rsidP="00622E2B">
      <w:pPr>
        <w:spacing w:after="0" w:line="240" w:lineRule="auto"/>
        <w:ind w:firstLine="567"/>
        <w:jc w:val="both"/>
        <w:rPr>
          <w:rFonts w:eastAsia="Times New Roman" w:cstheme="minorHAnsi"/>
          <w:iCs/>
          <w:sz w:val="24"/>
          <w:szCs w:val="24"/>
        </w:rPr>
      </w:pPr>
      <w:r w:rsidRPr="001269EF">
        <w:rPr>
          <w:rFonts w:eastAsia="Times New Roman" w:cstheme="minorHAnsi"/>
          <w:b/>
          <w:i/>
          <w:iCs/>
          <w:sz w:val="24"/>
          <w:szCs w:val="24"/>
        </w:rPr>
        <w:t>Obiect</w:t>
      </w:r>
      <w:r w:rsidR="005878ED">
        <w:rPr>
          <w:rFonts w:eastAsia="Times New Roman" w:cstheme="minorHAnsi"/>
          <w:b/>
          <w:i/>
          <w:iCs/>
          <w:sz w:val="24"/>
          <w:szCs w:val="24"/>
        </w:rPr>
        <w:t xml:space="preserve"> </w:t>
      </w:r>
      <w:r w:rsidRPr="001269EF">
        <w:rPr>
          <w:rFonts w:eastAsia="Times New Roman" w:cstheme="minorHAnsi"/>
          <w:b/>
          <w:i/>
          <w:iCs/>
          <w:sz w:val="24"/>
          <w:szCs w:val="24"/>
        </w:rPr>
        <w:t xml:space="preserve">4. </w:t>
      </w:r>
      <w:r w:rsidR="001269EF" w:rsidRPr="001269EF">
        <w:rPr>
          <w:rFonts w:eastAsia="Times New Roman" w:cstheme="minorHAnsi"/>
          <w:b/>
          <w:sz w:val="24"/>
          <w:szCs w:val="24"/>
        </w:rPr>
        <w:t>ZONA DE ACTIVITĂȚI SPORTIVE</w:t>
      </w:r>
      <w:r w:rsidR="001269EF" w:rsidRPr="00622E2B">
        <w:rPr>
          <w:rFonts w:cstheme="minorHAnsi"/>
          <w:bCs/>
          <w:sz w:val="24"/>
          <w:szCs w:val="24"/>
          <w:lang w:eastAsia="zh-CN"/>
        </w:rPr>
        <w:t xml:space="preserve"> </w:t>
      </w:r>
      <w:r w:rsidRPr="00622E2B">
        <w:rPr>
          <w:rFonts w:cstheme="minorHAnsi"/>
          <w:bCs/>
          <w:sz w:val="24"/>
          <w:szCs w:val="24"/>
          <w:lang w:eastAsia="zh-CN"/>
        </w:rPr>
        <w:t xml:space="preserve">va avea o </w:t>
      </w:r>
      <w:r w:rsidRPr="00622E2B">
        <w:rPr>
          <w:rFonts w:cstheme="minorHAnsi"/>
          <w:sz w:val="24"/>
          <w:szCs w:val="24"/>
          <w:lang w:eastAsia="zh-CN"/>
        </w:rPr>
        <w:t xml:space="preserve">suprafață construită de </w:t>
      </w:r>
      <w:r w:rsidR="00C318DA">
        <w:rPr>
          <w:rFonts w:cstheme="minorHAnsi"/>
          <w:sz w:val="24"/>
          <w:szCs w:val="24"/>
          <w:lang w:eastAsia="zh-CN"/>
        </w:rPr>
        <w:t>19</w:t>
      </w:r>
      <w:r w:rsidRPr="00622E2B">
        <w:rPr>
          <w:rFonts w:cstheme="minorHAnsi"/>
          <w:sz w:val="24"/>
          <w:szCs w:val="24"/>
          <w:lang w:eastAsia="zh-CN"/>
        </w:rPr>
        <w:t>8,00 mp</w:t>
      </w:r>
      <w:r w:rsidR="00C318DA">
        <w:rPr>
          <w:rFonts w:cstheme="minorHAnsi"/>
          <w:sz w:val="24"/>
          <w:szCs w:val="24"/>
          <w:lang w:eastAsia="zh-CN"/>
        </w:rPr>
        <w:t>,</w:t>
      </w:r>
      <w:r w:rsidR="006611EB">
        <w:rPr>
          <w:rFonts w:cstheme="minorHAnsi"/>
          <w:sz w:val="24"/>
          <w:szCs w:val="24"/>
          <w:lang w:eastAsia="zh-CN"/>
        </w:rPr>
        <w:t xml:space="preserve"> </w:t>
      </w:r>
      <w:r w:rsidR="00C318DA">
        <w:rPr>
          <w:rFonts w:cstheme="minorHAnsi"/>
          <w:sz w:val="24"/>
          <w:szCs w:val="24"/>
          <w:lang w:eastAsia="zh-CN"/>
        </w:rPr>
        <w:t>s</w:t>
      </w:r>
      <w:r w:rsidR="00C318DA" w:rsidRPr="00C318DA">
        <w:rPr>
          <w:rFonts w:cstheme="minorHAnsi"/>
          <w:sz w:val="24"/>
          <w:szCs w:val="24"/>
          <w:lang w:eastAsia="zh-CN"/>
        </w:rPr>
        <w:t xml:space="preserve">tratul final de uzura al </w:t>
      </w:r>
      <w:proofErr w:type="spellStart"/>
      <w:r w:rsidR="00C318DA" w:rsidRPr="00C318DA">
        <w:rPr>
          <w:rFonts w:cstheme="minorHAnsi"/>
          <w:sz w:val="24"/>
          <w:szCs w:val="24"/>
          <w:lang w:eastAsia="zh-CN"/>
        </w:rPr>
        <w:t>suprafetei</w:t>
      </w:r>
      <w:proofErr w:type="spellEnd"/>
      <w:r w:rsidR="00C318DA" w:rsidRPr="00C318DA">
        <w:rPr>
          <w:rFonts w:cstheme="minorHAnsi"/>
          <w:sz w:val="24"/>
          <w:szCs w:val="24"/>
          <w:lang w:eastAsia="zh-CN"/>
        </w:rPr>
        <w:t xml:space="preserve"> este realizat din tartan fixat cu adeziv de stratul suport de beton</w:t>
      </w:r>
      <w:r w:rsidR="00C318DA">
        <w:rPr>
          <w:rFonts w:cstheme="minorHAnsi"/>
          <w:sz w:val="24"/>
          <w:szCs w:val="24"/>
          <w:lang w:eastAsia="zh-CN"/>
        </w:rPr>
        <w:t xml:space="preserve"> </w:t>
      </w:r>
      <w:proofErr w:type="spellStart"/>
      <w:r w:rsidR="00C318DA" w:rsidRPr="00C318DA">
        <w:rPr>
          <w:rFonts w:cstheme="minorHAnsi"/>
          <w:sz w:val="24"/>
          <w:szCs w:val="24"/>
          <w:lang w:eastAsia="zh-CN"/>
        </w:rPr>
        <w:t>prevazut</w:t>
      </w:r>
      <w:proofErr w:type="spellEnd"/>
      <w:r w:rsidR="00C318DA" w:rsidRPr="00C318DA">
        <w:rPr>
          <w:rFonts w:cstheme="minorHAnsi"/>
          <w:sz w:val="24"/>
          <w:szCs w:val="24"/>
          <w:lang w:eastAsia="zh-CN"/>
        </w:rPr>
        <w:t xml:space="preserve"> cu panta pentru scurgerea apelor meteorice</w:t>
      </w:r>
      <w:r w:rsidRPr="00622E2B">
        <w:rPr>
          <w:rFonts w:cstheme="minorHAnsi"/>
          <w:sz w:val="24"/>
          <w:szCs w:val="24"/>
          <w:lang w:eastAsia="zh-CN"/>
        </w:rPr>
        <w:t>.</w:t>
      </w:r>
      <w:r w:rsidRPr="00622E2B">
        <w:rPr>
          <w:rFonts w:eastAsia="Times New Roman" w:cstheme="minorHAnsi"/>
          <w:iCs/>
          <w:sz w:val="24"/>
          <w:szCs w:val="24"/>
        </w:rPr>
        <w:t xml:space="preserve"> </w:t>
      </w:r>
    </w:p>
    <w:p w:rsidR="006611EB" w:rsidRDefault="006611EB" w:rsidP="00622E2B">
      <w:pPr>
        <w:spacing w:after="0" w:line="240" w:lineRule="auto"/>
        <w:ind w:firstLine="567"/>
        <w:jc w:val="both"/>
        <w:rPr>
          <w:rFonts w:eastAsia="Times New Roman" w:cstheme="minorHAnsi"/>
          <w:iCs/>
          <w:sz w:val="24"/>
          <w:szCs w:val="24"/>
        </w:rPr>
      </w:pPr>
      <w:r w:rsidRPr="006611EB">
        <w:rPr>
          <w:rFonts w:cstheme="minorHAnsi"/>
          <w:bCs/>
          <w:i/>
          <w:iCs/>
          <w:sz w:val="24"/>
          <w:szCs w:val="24"/>
        </w:rPr>
        <w:t>Echipamentele sportive</w:t>
      </w:r>
      <w:r w:rsidRPr="006611EB">
        <w:rPr>
          <w:rFonts w:eastAsia="Times New Roman" w:cstheme="minorHAnsi"/>
          <w:iCs/>
          <w:sz w:val="24"/>
          <w:szCs w:val="24"/>
        </w:rPr>
        <w:t xml:space="preserve"> sunt realizate din oțel galvanizat/zincat și vopsit în câmp electrostatic, având protecție anticorozivă și rezistență sporită la intemperii.</w:t>
      </w:r>
    </w:p>
    <w:p w:rsidR="006611EB" w:rsidRDefault="006611EB" w:rsidP="00622E2B">
      <w:pPr>
        <w:spacing w:after="0" w:line="240" w:lineRule="auto"/>
        <w:ind w:firstLine="567"/>
        <w:jc w:val="both"/>
        <w:rPr>
          <w:rFonts w:eastAsia="Times New Roman" w:cstheme="minorHAnsi"/>
          <w:iCs/>
          <w:sz w:val="24"/>
          <w:szCs w:val="24"/>
        </w:rPr>
      </w:pPr>
    </w:p>
    <w:p w:rsidR="001269EF" w:rsidRDefault="007557FE" w:rsidP="00622E2B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 w:rsidRPr="001269EF">
        <w:rPr>
          <w:rFonts w:eastAsia="Times New Roman" w:cstheme="minorHAnsi"/>
          <w:b/>
          <w:iCs/>
          <w:sz w:val="24"/>
          <w:szCs w:val="24"/>
        </w:rPr>
        <w:t>Obiect 5.</w:t>
      </w:r>
      <w:r w:rsidRPr="001269EF">
        <w:rPr>
          <w:rFonts w:eastAsia="Times New Roman" w:cstheme="minorHAnsi"/>
          <w:b/>
          <w:i/>
          <w:iCs/>
          <w:sz w:val="24"/>
          <w:szCs w:val="24"/>
        </w:rPr>
        <w:t xml:space="preserve"> </w:t>
      </w:r>
      <w:r w:rsidR="001269EF" w:rsidRPr="001269EF">
        <w:rPr>
          <w:rFonts w:cstheme="minorHAnsi"/>
          <w:b/>
          <w:sz w:val="24"/>
          <w:szCs w:val="24"/>
          <w:lang w:eastAsia="zh-CN"/>
        </w:rPr>
        <w:t>LOCUL DE JOACĂ</w:t>
      </w:r>
      <w:r w:rsidR="001269EF" w:rsidRPr="00622E2B">
        <w:rPr>
          <w:rFonts w:cstheme="minorHAnsi"/>
          <w:bCs/>
          <w:sz w:val="24"/>
          <w:szCs w:val="24"/>
          <w:lang w:eastAsia="zh-CN"/>
        </w:rPr>
        <w:t xml:space="preserve"> </w:t>
      </w:r>
      <w:r w:rsidRPr="00622E2B">
        <w:rPr>
          <w:rFonts w:cstheme="minorHAnsi"/>
          <w:bCs/>
          <w:sz w:val="24"/>
          <w:szCs w:val="24"/>
          <w:lang w:eastAsia="zh-CN"/>
        </w:rPr>
        <w:t xml:space="preserve">propus  are o </w:t>
      </w:r>
      <w:r w:rsidRPr="00622E2B">
        <w:rPr>
          <w:rFonts w:cstheme="minorHAnsi"/>
          <w:sz w:val="24"/>
          <w:szCs w:val="24"/>
          <w:lang w:eastAsia="zh-CN"/>
        </w:rPr>
        <w:t>suprafață de 4</w:t>
      </w:r>
      <w:r w:rsidR="006611EB">
        <w:rPr>
          <w:rFonts w:cstheme="minorHAnsi"/>
          <w:sz w:val="24"/>
          <w:szCs w:val="24"/>
          <w:lang w:eastAsia="zh-CN"/>
        </w:rPr>
        <w:t>42</w:t>
      </w:r>
      <w:r w:rsidRPr="00622E2B">
        <w:rPr>
          <w:rFonts w:cstheme="minorHAnsi"/>
          <w:sz w:val="24"/>
          <w:szCs w:val="24"/>
          <w:lang w:eastAsia="zh-CN"/>
        </w:rPr>
        <w:t>,00 mp</w:t>
      </w:r>
      <w:r w:rsidRPr="00622E2B">
        <w:rPr>
          <w:rFonts w:cstheme="minorHAnsi"/>
          <w:bCs/>
          <w:sz w:val="24"/>
          <w:szCs w:val="24"/>
          <w:lang w:eastAsia="zh-CN"/>
        </w:rPr>
        <w:t xml:space="preserve">  </w:t>
      </w:r>
      <w:r w:rsidRPr="00622E2B">
        <w:rPr>
          <w:rFonts w:cstheme="minorHAnsi"/>
          <w:sz w:val="24"/>
          <w:szCs w:val="24"/>
        </w:rPr>
        <w:t xml:space="preserve">ne propunem să creăm un spațiu sigur, atractiv și funcțional, utilizând finisaj din tartan pentru a asigura confortul și securitatea celor mici. </w:t>
      </w:r>
    </w:p>
    <w:p w:rsidR="006611EB" w:rsidRDefault="006611EB" w:rsidP="006611EB">
      <w:pPr>
        <w:spacing w:after="0" w:line="240" w:lineRule="auto"/>
        <w:ind w:firstLine="567"/>
        <w:jc w:val="both"/>
        <w:rPr>
          <w:rFonts w:eastAsia="Times New Roman" w:cstheme="minorHAnsi"/>
          <w:iCs/>
          <w:sz w:val="24"/>
          <w:szCs w:val="24"/>
        </w:rPr>
      </w:pPr>
      <w:proofErr w:type="spellStart"/>
      <w:r w:rsidRPr="006611EB">
        <w:rPr>
          <w:rFonts w:eastAsia="Times New Roman" w:cstheme="minorHAnsi"/>
          <w:iCs/>
          <w:sz w:val="24"/>
          <w:szCs w:val="24"/>
        </w:rPr>
        <w:t>Spatiul</w:t>
      </w:r>
      <w:proofErr w:type="spellEnd"/>
      <w:r w:rsidRPr="006611EB">
        <w:rPr>
          <w:rFonts w:eastAsia="Times New Roman" w:cstheme="minorHAnsi"/>
          <w:iCs/>
          <w:sz w:val="24"/>
          <w:szCs w:val="24"/>
        </w:rPr>
        <w:t xml:space="preserve"> amenajat cuprinde echipamente si </w:t>
      </w:r>
      <w:proofErr w:type="spellStart"/>
      <w:r w:rsidRPr="006611EB">
        <w:rPr>
          <w:rFonts w:eastAsia="Times New Roman" w:cstheme="minorHAnsi"/>
          <w:iCs/>
          <w:sz w:val="24"/>
          <w:szCs w:val="24"/>
        </w:rPr>
        <w:t>dotari</w:t>
      </w:r>
      <w:proofErr w:type="spellEnd"/>
      <w:r w:rsidRPr="006611EB">
        <w:rPr>
          <w:rFonts w:eastAsia="Times New Roman" w:cstheme="minorHAnsi"/>
          <w:iCs/>
          <w:sz w:val="24"/>
          <w:szCs w:val="24"/>
        </w:rPr>
        <w:t xml:space="preserve"> destinate utilizatorilor. Soluția de amenajare a zonei destinate locului de joaca implica instalarea unor echipamente specifice pentru exerciții fizice în aer liber, asigurarea unui sistem de fundare adecvat, realizarea unei suprafețe de siguranță</w:t>
      </w:r>
    </w:p>
    <w:p w:rsidR="006611EB" w:rsidRDefault="006611EB" w:rsidP="00622E2B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</w:p>
    <w:p w:rsidR="001269EF" w:rsidRDefault="007557FE" w:rsidP="00622E2B">
      <w:pPr>
        <w:spacing w:after="0" w:line="240" w:lineRule="auto"/>
        <w:ind w:firstLine="567"/>
        <w:jc w:val="both"/>
        <w:rPr>
          <w:rFonts w:eastAsia="Times New Roman" w:cstheme="minorHAnsi"/>
          <w:bCs/>
          <w:sz w:val="24"/>
          <w:szCs w:val="24"/>
          <w:lang w:eastAsia="zh-CN"/>
        </w:rPr>
      </w:pPr>
      <w:r w:rsidRPr="001269EF">
        <w:rPr>
          <w:rFonts w:eastAsia="Times New Roman" w:cstheme="minorHAnsi"/>
          <w:b/>
          <w:i/>
          <w:iCs/>
          <w:sz w:val="24"/>
          <w:szCs w:val="24"/>
        </w:rPr>
        <w:t xml:space="preserve">Obiect 6. </w:t>
      </w:r>
      <w:r w:rsidR="001269EF" w:rsidRPr="001269EF">
        <w:rPr>
          <w:rFonts w:cstheme="minorHAnsi"/>
          <w:b/>
          <w:sz w:val="24"/>
          <w:szCs w:val="24"/>
          <w:lang w:eastAsia="zh-CN"/>
        </w:rPr>
        <w:t>ZONA GRUPURILOR SANITARE</w:t>
      </w:r>
      <w:r w:rsidR="001269EF" w:rsidRPr="00622E2B">
        <w:rPr>
          <w:rFonts w:cstheme="minorHAnsi"/>
          <w:bCs/>
          <w:sz w:val="24"/>
          <w:szCs w:val="24"/>
          <w:lang w:eastAsia="zh-CN"/>
        </w:rPr>
        <w:t xml:space="preserve"> </w:t>
      </w:r>
      <w:r w:rsidRPr="00622E2B">
        <w:rPr>
          <w:rFonts w:cstheme="minorHAnsi"/>
          <w:bCs/>
          <w:sz w:val="24"/>
          <w:szCs w:val="24"/>
          <w:lang w:eastAsia="zh-CN"/>
        </w:rPr>
        <w:t xml:space="preserve">are o </w:t>
      </w:r>
      <w:r w:rsidRPr="00622E2B">
        <w:rPr>
          <w:rFonts w:cstheme="minorHAnsi"/>
          <w:sz w:val="24"/>
          <w:szCs w:val="24"/>
          <w:lang w:eastAsia="zh-CN"/>
        </w:rPr>
        <w:t>suprafață construită de 1</w:t>
      </w:r>
      <w:r w:rsidR="006611EB">
        <w:rPr>
          <w:rFonts w:cstheme="minorHAnsi"/>
          <w:sz w:val="24"/>
          <w:szCs w:val="24"/>
          <w:lang w:eastAsia="zh-CN"/>
        </w:rPr>
        <w:t>53</w:t>
      </w:r>
      <w:r w:rsidRPr="00622E2B">
        <w:rPr>
          <w:rFonts w:cstheme="minorHAnsi"/>
          <w:sz w:val="24"/>
          <w:szCs w:val="24"/>
          <w:lang w:eastAsia="zh-CN"/>
        </w:rPr>
        <w:t>,00</w:t>
      </w:r>
      <w:r w:rsidR="001269EF">
        <w:rPr>
          <w:rFonts w:cstheme="minorHAnsi"/>
          <w:sz w:val="24"/>
          <w:szCs w:val="24"/>
          <w:lang w:eastAsia="zh-CN"/>
        </w:rPr>
        <w:t xml:space="preserve"> </w:t>
      </w:r>
      <w:r w:rsidRPr="00622E2B">
        <w:rPr>
          <w:rFonts w:cstheme="minorHAnsi"/>
          <w:sz w:val="24"/>
          <w:szCs w:val="24"/>
          <w:lang w:eastAsia="zh-CN"/>
        </w:rPr>
        <w:t>mp</w:t>
      </w:r>
      <w:r w:rsidR="001269EF">
        <w:rPr>
          <w:rFonts w:cstheme="minorHAnsi"/>
          <w:bCs/>
          <w:sz w:val="24"/>
          <w:szCs w:val="24"/>
          <w:lang w:eastAsia="zh-CN"/>
        </w:rPr>
        <w:t xml:space="preserve"> și </w:t>
      </w:r>
      <w:r w:rsidRPr="00622E2B">
        <w:rPr>
          <w:rFonts w:cstheme="minorHAnsi"/>
          <w:bCs/>
          <w:sz w:val="24"/>
          <w:szCs w:val="24"/>
          <w:lang w:eastAsia="zh-CN"/>
        </w:rPr>
        <w:t xml:space="preserve">este racordată la toate utilitățile </w:t>
      </w:r>
      <w:r w:rsidRPr="00622E2B">
        <w:rPr>
          <w:rFonts w:eastAsia="Times New Roman" w:cstheme="minorHAnsi"/>
          <w:bCs/>
          <w:sz w:val="24"/>
          <w:szCs w:val="24"/>
          <w:lang w:eastAsia="zh-CN"/>
        </w:rPr>
        <w:t xml:space="preserve">și </w:t>
      </w:r>
      <w:r w:rsidR="00605878">
        <w:rPr>
          <w:rFonts w:eastAsia="Times New Roman" w:cstheme="minorHAnsi"/>
          <w:bCs/>
          <w:sz w:val="24"/>
          <w:szCs w:val="24"/>
          <w:lang w:eastAsia="zh-CN"/>
        </w:rPr>
        <w:t>sunt împărțite</w:t>
      </w:r>
      <w:r w:rsidRPr="00622E2B">
        <w:rPr>
          <w:rFonts w:eastAsia="Times New Roman" w:cstheme="minorHAnsi"/>
          <w:bCs/>
          <w:sz w:val="24"/>
          <w:szCs w:val="24"/>
          <w:lang w:eastAsia="zh-CN"/>
        </w:rPr>
        <w:t xml:space="preserve"> pentru </w:t>
      </w:r>
      <w:r w:rsidR="00605878" w:rsidRPr="00605878">
        <w:rPr>
          <w:rFonts w:eastAsia="Times New Roman" w:cstheme="minorHAnsi"/>
          <w:bCs/>
          <w:sz w:val="24"/>
          <w:szCs w:val="24"/>
          <w:lang w:val="it-IT" w:eastAsia="zh-CN"/>
        </w:rPr>
        <w:t>pe categorii de utilizare</w:t>
      </w:r>
      <w:r w:rsidR="00605878">
        <w:rPr>
          <w:rFonts w:eastAsia="Times New Roman" w:cstheme="minorHAnsi"/>
          <w:bCs/>
          <w:sz w:val="24"/>
          <w:szCs w:val="24"/>
          <w:lang w:val="it-IT" w:eastAsia="zh-CN"/>
        </w:rPr>
        <w:t xml:space="preserve"> </w:t>
      </w:r>
      <w:r w:rsidR="00605878" w:rsidRPr="00605878">
        <w:rPr>
          <w:rFonts w:eastAsia="Times New Roman" w:cstheme="minorHAnsi"/>
          <w:bCs/>
          <w:sz w:val="24"/>
          <w:szCs w:val="24"/>
          <w:lang w:val="it-IT" w:eastAsia="zh-CN"/>
        </w:rPr>
        <w:t>(femei/barbati/persoane cu dizabilitati/mama si copilul) pentru a satisface cerintele tuturor tipurilor de utilizatori</w:t>
      </w:r>
      <w:r w:rsidRPr="00622E2B">
        <w:rPr>
          <w:rFonts w:eastAsia="Times New Roman" w:cstheme="minorHAnsi"/>
          <w:bCs/>
          <w:sz w:val="24"/>
          <w:szCs w:val="24"/>
          <w:lang w:eastAsia="zh-CN"/>
        </w:rPr>
        <w:t xml:space="preserve">. </w:t>
      </w:r>
    </w:p>
    <w:p w:rsidR="006611EB" w:rsidRDefault="006611EB" w:rsidP="00622E2B">
      <w:pPr>
        <w:spacing w:after="0" w:line="240" w:lineRule="auto"/>
        <w:ind w:firstLine="567"/>
        <w:jc w:val="both"/>
        <w:rPr>
          <w:rFonts w:cstheme="minorHAnsi"/>
          <w:bCs/>
          <w:sz w:val="24"/>
          <w:szCs w:val="24"/>
        </w:rPr>
      </w:pPr>
      <w:proofErr w:type="spellStart"/>
      <w:r w:rsidRPr="006611EB">
        <w:rPr>
          <w:rFonts w:cstheme="minorHAnsi"/>
          <w:bCs/>
          <w:sz w:val="24"/>
          <w:szCs w:val="24"/>
        </w:rPr>
        <w:t>Peretii</w:t>
      </w:r>
      <w:proofErr w:type="spellEnd"/>
      <w:r w:rsidRPr="006611EB">
        <w:rPr>
          <w:rFonts w:cstheme="minorHAnsi"/>
          <w:bCs/>
          <w:sz w:val="24"/>
          <w:szCs w:val="24"/>
        </w:rPr>
        <w:t xml:space="preserve"> exteriori de </w:t>
      </w:r>
      <w:proofErr w:type="spellStart"/>
      <w:r w:rsidRPr="006611EB">
        <w:rPr>
          <w:rFonts w:cstheme="minorHAnsi"/>
          <w:bCs/>
          <w:sz w:val="24"/>
          <w:szCs w:val="24"/>
        </w:rPr>
        <w:t>inchidere</w:t>
      </w:r>
      <w:proofErr w:type="spellEnd"/>
      <w:r w:rsidRPr="006611EB">
        <w:rPr>
          <w:rFonts w:cstheme="minorHAnsi"/>
          <w:bCs/>
          <w:sz w:val="24"/>
          <w:szCs w:val="24"/>
        </w:rPr>
        <w:t xml:space="preserve"> sunt </w:t>
      </w:r>
      <w:proofErr w:type="spellStart"/>
      <w:r w:rsidRPr="006611EB">
        <w:rPr>
          <w:rFonts w:cstheme="minorHAnsi"/>
          <w:bCs/>
          <w:sz w:val="24"/>
          <w:szCs w:val="24"/>
        </w:rPr>
        <w:t>realizati</w:t>
      </w:r>
      <w:proofErr w:type="spellEnd"/>
      <w:r w:rsidRPr="006611EB">
        <w:rPr>
          <w:rFonts w:cstheme="minorHAnsi"/>
          <w:bCs/>
          <w:sz w:val="24"/>
          <w:szCs w:val="24"/>
        </w:rPr>
        <w:t xml:space="preserve"> din blocuri de </w:t>
      </w:r>
      <w:proofErr w:type="spellStart"/>
      <w:r w:rsidRPr="006611EB">
        <w:rPr>
          <w:rFonts w:cstheme="minorHAnsi"/>
          <w:bCs/>
          <w:sz w:val="24"/>
          <w:szCs w:val="24"/>
        </w:rPr>
        <w:t>zidarie</w:t>
      </w:r>
      <w:proofErr w:type="spellEnd"/>
      <w:r w:rsidRPr="006611EB">
        <w:rPr>
          <w:rFonts w:cstheme="minorHAnsi"/>
          <w:bCs/>
          <w:sz w:val="24"/>
          <w:szCs w:val="24"/>
        </w:rPr>
        <w:t xml:space="preserve"> dispuse radial intre elementele verticale structurale din </w:t>
      </w:r>
      <w:proofErr w:type="spellStart"/>
      <w:r w:rsidRPr="006611EB">
        <w:rPr>
          <w:rFonts w:cstheme="minorHAnsi"/>
          <w:bCs/>
          <w:sz w:val="24"/>
          <w:szCs w:val="24"/>
        </w:rPr>
        <w:t>profile</w:t>
      </w:r>
      <w:proofErr w:type="spellEnd"/>
      <w:r w:rsidRPr="006611EB">
        <w:rPr>
          <w:rFonts w:cstheme="minorHAnsi"/>
          <w:bCs/>
          <w:sz w:val="24"/>
          <w:szCs w:val="24"/>
        </w:rPr>
        <w:t xml:space="preserve"> metalice. Acoperirea este realizata in sistem de terasa necirculabila cu structura din </w:t>
      </w:r>
      <w:proofErr w:type="spellStart"/>
      <w:r w:rsidRPr="006611EB">
        <w:rPr>
          <w:rFonts w:cstheme="minorHAnsi"/>
          <w:bCs/>
          <w:sz w:val="24"/>
          <w:szCs w:val="24"/>
        </w:rPr>
        <w:t>profile</w:t>
      </w:r>
      <w:proofErr w:type="spellEnd"/>
      <w:r w:rsidRPr="006611EB">
        <w:rPr>
          <w:rFonts w:cstheme="minorHAnsi"/>
          <w:bCs/>
          <w:sz w:val="24"/>
          <w:szCs w:val="24"/>
        </w:rPr>
        <w:t xml:space="preserve"> rectangulare dispuse circular si radial. La nivel formal, </w:t>
      </w:r>
      <w:proofErr w:type="spellStart"/>
      <w:r w:rsidRPr="006611EB">
        <w:rPr>
          <w:rFonts w:cstheme="minorHAnsi"/>
          <w:bCs/>
          <w:sz w:val="24"/>
          <w:szCs w:val="24"/>
        </w:rPr>
        <w:t>avand</w:t>
      </w:r>
      <w:proofErr w:type="spellEnd"/>
      <w:r w:rsidRPr="006611EB">
        <w:rPr>
          <w:rFonts w:cstheme="minorHAnsi"/>
          <w:bCs/>
          <w:sz w:val="24"/>
          <w:szCs w:val="24"/>
        </w:rPr>
        <w:t xml:space="preserve"> in vedere amplasarea in parcul amenajat, </w:t>
      </w:r>
      <w:proofErr w:type="spellStart"/>
      <w:r w:rsidRPr="006611EB">
        <w:rPr>
          <w:rFonts w:cstheme="minorHAnsi"/>
          <w:bCs/>
          <w:sz w:val="24"/>
          <w:szCs w:val="24"/>
        </w:rPr>
        <w:t>constructia</w:t>
      </w:r>
      <w:proofErr w:type="spellEnd"/>
      <w:r w:rsidRPr="006611EB">
        <w:rPr>
          <w:rFonts w:cstheme="minorHAnsi"/>
          <w:bCs/>
          <w:sz w:val="24"/>
          <w:szCs w:val="24"/>
        </w:rPr>
        <w:t xml:space="preserve"> cuprinde la nivelul </w:t>
      </w:r>
      <w:proofErr w:type="spellStart"/>
      <w:r w:rsidRPr="006611EB">
        <w:rPr>
          <w:rFonts w:cstheme="minorHAnsi"/>
          <w:bCs/>
          <w:sz w:val="24"/>
          <w:szCs w:val="24"/>
        </w:rPr>
        <w:t>peretilor</w:t>
      </w:r>
      <w:proofErr w:type="spellEnd"/>
      <w:r w:rsidRPr="006611EB">
        <w:rPr>
          <w:rFonts w:cstheme="minorHAnsi"/>
          <w:bCs/>
          <w:sz w:val="24"/>
          <w:szCs w:val="24"/>
        </w:rPr>
        <w:t xml:space="preserve"> exteriori un </w:t>
      </w:r>
      <w:proofErr w:type="spellStart"/>
      <w:r w:rsidRPr="006611EB">
        <w:rPr>
          <w:rFonts w:cstheme="minorHAnsi"/>
          <w:bCs/>
          <w:sz w:val="24"/>
          <w:szCs w:val="24"/>
        </w:rPr>
        <w:t>riflaj</w:t>
      </w:r>
      <w:proofErr w:type="spellEnd"/>
      <w:r w:rsidRPr="006611EB">
        <w:rPr>
          <w:rFonts w:cstheme="minorHAnsi"/>
          <w:bCs/>
          <w:sz w:val="24"/>
          <w:szCs w:val="24"/>
        </w:rPr>
        <w:t xml:space="preserve"> decorativ din lemn tratat la intemperii. In proximitatea zonelor de acces </w:t>
      </w:r>
      <w:proofErr w:type="spellStart"/>
      <w:r w:rsidRPr="006611EB">
        <w:rPr>
          <w:rFonts w:cstheme="minorHAnsi"/>
          <w:bCs/>
          <w:sz w:val="24"/>
          <w:szCs w:val="24"/>
        </w:rPr>
        <w:t>riflajul</w:t>
      </w:r>
      <w:proofErr w:type="spellEnd"/>
      <w:r w:rsidRPr="006611EB">
        <w:rPr>
          <w:rFonts w:cstheme="minorHAnsi"/>
          <w:bCs/>
          <w:sz w:val="24"/>
          <w:szCs w:val="24"/>
        </w:rPr>
        <w:t xml:space="preserve"> exterior cuprinde doua banchete de lemn.</w:t>
      </w:r>
    </w:p>
    <w:p w:rsidR="004E232E" w:rsidRPr="004E232E" w:rsidRDefault="004E232E" w:rsidP="004E232E">
      <w:pPr>
        <w:spacing w:after="0" w:line="240" w:lineRule="auto"/>
        <w:ind w:firstLine="567"/>
        <w:jc w:val="both"/>
        <w:rPr>
          <w:rFonts w:cstheme="minorHAnsi"/>
          <w:bCs/>
          <w:sz w:val="24"/>
          <w:szCs w:val="24"/>
        </w:rPr>
      </w:pPr>
      <w:proofErr w:type="spellStart"/>
      <w:r w:rsidRPr="004E232E">
        <w:rPr>
          <w:rFonts w:cstheme="minorHAnsi"/>
          <w:bCs/>
          <w:sz w:val="24"/>
          <w:szCs w:val="24"/>
        </w:rPr>
        <w:t>Ventilatia</w:t>
      </w:r>
      <w:proofErr w:type="spellEnd"/>
      <w:r w:rsidRPr="004E232E">
        <w:rPr>
          <w:rFonts w:cstheme="minorHAnsi"/>
          <w:bCs/>
          <w:sz w:val="24"/>
          <w:szCs w:val="24"/>
        </w:rPr>
        <w:t xml:space="preserve"> </w:t>
      </w:r>
      <w:proofErr w:type="spellStart"/>
      <w:r w:rsidRPr="004E232E">
        <w:rPr>
          <w:rFonts w:cstheme="minorHAnsi"/>
          <w:bCs/>
          <w:sz w:val="24"/>
          <w:szCs w:val="24"/>
        </w:rPr>
        <w:t>incaperilor</w:t>
      </w:r>
      <w:proofErr w:type="spellEnd"/>
      <w:r w:rsidRPr="004E232E">
        <w:rPr>
          <w:rFonts w:cstheme="minorHAnsi"/>
          <w:bCs/>
          <w:sz w:val="24"/>
          <w:szCs w:val="24"/>
        </w:rPr>
        <w:t xml:space="preserve"> se </w:t>
      </w:r>
      <w:proofErr w:type="spellStart"/>
      <w:r w:rsidRPr="004E232E">
        <w:rPr>
          <w:rFonts w:cstheme="minorHAnsi"/>
          <w:bCs/>
          <w:sz w:val="24"/>
          <w:szCs w:val="24"/>
        </w:rPr>
        <w:t>realizeaza</w:t>
      </w:r>
      <w:proofErr w:type="spellEnd"/>
      <w:r w:rsidRPr="004E232E">
        <w:rPr>
          <w:rFonts w:cstheme="minorHAnsi"/>
          <w:bCs/>
          <w:sz w:val="24"/>
          <w:szCs w:val="24"/>
        </w:rPr>
        <w:t xml:space="preserve"> natural prin intermediul ferestrelor cu deschidere verticala si cu </w:t>
      </w:r>
      <w:proofErr w:type="spellStart"/>
      <w:r w:rsidRPr="004E232E">
        <w:rPr>
          <w:rFonts w:cstheme="minorHAnsi"/>
          <w:bCs/>
          <w:sz w:val="24"/>
          <w:szCs w:val="24"/>
        </w:rPr>
        <w:t>actionare</w:t>
      </w:r>
      <w:proofErr w:type="spellEnd"/>
      <w:r w:rsidRPr="004E232E">
        <w:rPr>
          <w:rFonts w:cstheme="minorHAnsi"/>
          <w:bCs/>
          <w:sz w:val="24"/>
          <w:szCs w:val="24"/>
        </w:rPr>
        <w:t xml:space="preserve"> de la distanta </w:t>
      </w:r>
      <w:proofErr w:type="spellStart"/>
      <w:r w:rsidRPr="004E232E">
        <w:rPr>
          <w:rFonts w:cstheme="minorHAnsi"/>
          <w:bCs/>
          <w:sz w:val="24"/>
          <w:szCs w:val="24"/>
        </w:rPr>
        <w:t>avand</w:t>
      </w:r>
      <w:proofErr w:type="spellEnd"/>
      <w:r w:rsidRPr="004E232E">
        <w:rPr>
          <w:rFonts w:cstheme="minorHAnsi"/>
          <w:bCs/>
          <w:sz w:val="24"/>
          <w:szCs w:val="24"/>
        </w:rPr>
        <w:t xml:space="preserve"> in vedere </w:t>
      </w:r>
      <w:proofErr w:type="spellStart"/>
      <w:r w:rsidRPr="004E232E">
        <w:rPr>
          <w:rFonts w:cstheme="minorHAnsi"/>
          <w:bCs/>
          <w:sz w:val="24"/>
          <w:szCs w:val="24"/>
        </w:rPr>
        <w:t>pozitionarea</w:t>
      </w:r>
      <w:proofErr w:type="spellEnd"/>
      <w:r w:rsidRPr="004E232E">
        <w:rPr>
          <w:rFonts w:cstheme="minorHAnsi"/>
          <w:bCs/>
          <w:sz w:val="24"/>
          <w:szCs w:val="24"/>
        </w:rPr>
        <w:t xml:space="preserve"> acestora la cota superioara a peretelui.</w:t>
      </w:r>
    </w:p>
    <w:p w:rsidR="004E232E" w:rsidRPr="004E232E" w:rsidRDefault="004E232E" w:rsidP="004E232E">
      <w:pPr>
        <w:spacing w:after="0" w:line="240" w:lineRule="auto"/>
        <w:ind w:firstLine="567"/>
        <w:jc w:val="both"/>
        <w:rPr>
          <w:rFonts w:cstheme="minorHAnsi"/>
          <w:bCs/>
          <w:sz w:val="24"/>
          <w:szCs w:val="24"/>
        </w:rPr>
      </w:pPr>
      <w:r w:rsidRPr="004E232E">
        <w:rPr>
          <w:rFonts w:cstheme="minorHAnsi"/>
          <w:bCs/>
          <w:sz w:val="24"/>
          <w:szCs w:val="24"/>
        </w:rPr>
        <w:t xml:space="preserve">Încălzirea </w:t>
      </w:r>
      <w:proofErr w:type="spellStart"/>
      <w:r w:rsidRPr="004E232E">
        <w:rPr>
          <w:rFonts w:cstheme="minorHAnsi"/>
          <w:bCs/>
          <w:sz w:val="24"/>
          <w:szCs w:val="24"/>
        </w:rPr>
        <w:t>spaților</w:t>
      </w:r>
      <w:proofErr w:type="spellEnd"/>
      <w:r w:rsidRPr="004E232E">
        <w:rPr>
          <w:rFonts w:cstheme="minorHAnsi"/>
          <w:bCs/>
          <w:sz w:val="24"/>
          <w:szCs w:val="24"/>
        </w:rPr>
        <w:t xml:space="preserve"> se va face pe lângă sistemul tip split (pentru perioadele </w:t>
      </w:r>
      <w:proofErr w:type="spellStart"/>
      <w:r w:rsidRPr="004E232E">
        <w:rPr>
          <w:rFonts w:cstheme="minorHAnsi"/>
          <w:bCs/>
          <w:sz w:val="24"/>
          <w:szCs w:val="24"/>
        </w:rPr>
        <w:t>intersezon</w:t>
      </w:r>
      <w:proofErr w:type="spellEnd"/>
      <w:r w:rsidRPr="004E232E">
        <w:rPr>
          <w:rFonts w:cstheme="minorHAnsi"/>
          <w:bCs/>
          <w:sz w:val="24"/>
          <w:szCs w:val="24"/>
        </w:rPr>
        <w:t xml:space="preserve">) și prin intermediul radiatoarelor/convectoarelor electrice. </w:t>
      </w:r>
    </w:p>
    <w:p w:rsidR="004E232E" w:rsidRPr="004E232E" w:rsidRDefault="004E232E" w:rsidP="004E232E">
      <w:pPr>
        <w:spacing w:after="0" w:line="240" w:lineRule="auto"/>
        <w:ind w:firstLine="567"/>
        <w:jc w:val="both"/>
        <w:rPr>
          <w:rFonts w:cstheme="minorHAnsi"/>
          <w:bCs/>
          <w:sz w:val="24"/>
          <w:szCs w:val="24"/>
        </w:rPr>
      </w:pPr>
      <w:r w:rsidRPr="004E232E">
        <w:rPr>
          <w:rFonts w:cstheme="minorHAnsi"/>
          <w:bCs/>
          <w:sz w:val="24"/>
          <w:szCs w:val="24"/>
        </w:rPr>
        <w:t xml:space="preserve">Obiectivul vor fi alimentate cu apă de la rețeaua publică propusă de incintă.  </w:t>
      </w:r>
    </w:p>
    <w:p w:rsidR="004E232E" w:rsidRPr="004E232E" w:rsidRDefault="004E232E" w:rsidP="004E232E">
      <w:pPr>
        <w:spacing w:after="0" w:line="240" w:lineRule="auto"/>
        <w:ind w:firstLine="567"/>
        <w:jc w:val="both"/>
        <w:rPr>
          <w:rFonts w:cstheme="minorHAnsi"/>
          <w:bCs/>
          <w:sz w:val="24"/>
          <w:szCs w:val="24"/>
        </w:rPr>
      </w:pPr>
      <w:r w:rsidRPr="004E232E">
        <w:rPr>
          <w:rFonts w:cstheme="minorHAnsi"/>
          <w:bCs/>
          <w:sz w:val="24"/>
          <w:szCs w:val="24"/>
        </w:rPr>
        <w:t>Apele uzate menajere (</w:t>
      </w:r>
      <w:proofErr w:type="spellStart"/>
      <w:r w:rsidRPr="004E232E">
        <w:rPr>
          <w:rFonts w:cstheme="minorHAnsi"/>
          <w:bCs/>
          <w:sz w:val="24"/>
          <w:szCs w:val="24"/>
        </w:rPr>
        <w:t>a.u.m</w:t>
      </w:r>
      <w:proofErr w:type="spellEnd"/>
      <w:r w:rsidRPr="004E232E">
        <w:rPr>
          <w:rFonts w:cstheme="minorHAnsi"/>
          <w:bCs/>
          <w:sz w:val="24"/>
          <w:szCs w:val="24"/>
        </w:rPr>
        <w:t xml:space="preserve">.) se vor deversa prin conductă PVC-KG la B.E.V. (bazinul etanș </w:t>
      </w:r>
      <w:proofErr w:type="spellStart"/>
      <w:r w:rsidRPr="004E232E">
        <w:rPr>
          <w:rFonts w:cstheme="minorHAnsi"/>
          <w:bCs/>
          <w:sz w:val="24"/>
          <w:szCs w:val="24"/>
        </w:rPr>
        <w:t>vidanjabil</w:t>
      </w:r>
      <w:proofErr w:type="spellEnd"/>
      <w:r w:rsidRPr="004E232E">
        <w:rPr>
          <w:rFonts w:cstheme="minorHAnsi"/>
          <w:bCs/>
          <w:sz w:val="24"/>
          <w:szCs w:val="24"/>
        </w:rPr>
        <w:t>), amplasate conform planurilor de specialitate.</w:t>
      </w:r>
    </w:p>
    <w:p w:rsidR="00A22A4F" w:rsidRDefault="004E232E" w:rsidP="004E232E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 w:rsidRPr="004E232E">
        <w:rPr>
          <w:rFonts w:cstheme="minorHAnsi"/>
          <w:bCs/>
          <w:sz w:val="24"/>
          <w:szCs w:val="24"/>
        </w:rPr>
        <w:t>Apa caldă menajeră (</w:t>
      </w:r>
      <w:proofErr w:type="spellStart"/>
      <w:r w:rsidRPr="004E232E">
        <w:rPr>
          <w:rFonts w:cstheme="minorHAnsi"/>
          <w:bCs/>
          <w:sz w:val="24"/>
          <w:szCs w:val="24"/>
        </w:rPr>
        <w:t>a.c.m</w:t>
      </w:r>
      <w:proofErr w:type="spellEnd"/>
      <w:r w:rsidRPr="004E232E">
        <w:rPr>
          <w:rFonts w:cstheme="minorHAnsi"/>
          <w:bCs/>
          <w:sz w:val="24"/>
          <w:szCs w:val="24"/>
        </w:rPr>
        <w:t xml:space="preserve">.) se va prepara local prin intermediul boilerelor electrice. </w:t>
      </w:r>
      <w:r w:rsidR="007557FE" w:rsidRPr="00622E2B">
        <w:rPr>
          <w:rFonts w:cstheme="minorHAnsi"/>
          <w:sz w:val="24"/>
          <w:szCs w:val="24"/>
        </w:rPr>
        <w:t xml:space="preserve">Pentru reducerea consumului de energie electrică de la rețeaua de distribuție, se va monta un sistem de </w:t>
      </w:r>
      <w:r w:rsidR="007557FE" w:rsidRPr="00A22A4F">
        <w:rPr>
          <w:rFonts w:cstheme="minorHAnsi"/>
          <w:i/>
          <w:iCs/>
          <w:sz w:val="24"/>
          <w:szCs w:val="24"/>
        </w:rPr>
        <w:t>panouri fotovoltaice</w:t>
      </w:r>
      <w:r w:rsidR="007557FE" w:rsidRPr="00622E2B">
        <w:rPr>
          <w:rFonts w:cstheme="minorHAnsi"/>
          <w:sz w:val="24"/>
          <w:szCs w:val="24"/>
        </w:rPr>
        <w:t xml:space="preserve">. </w:t>
      </w:r>
    </w:p>
    <w:p w:rsidR="00A22A4F" w:rsidRDefault="007557FE" w:rsidP="00622E2B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 w:rsidRPr="00622E2B">
        <w:rPr>
          <w:rFonts w:cstheme="minorHAnsi"/>
          <w:sz w:val="24"/>
          <w:szCs w:val="24"/>
        </w:rPr>
        <w:t xml:space="preserve">Pe </w:t>
      </w:r>
      <w:proofErr w:type="spellStart"/>
      <w:r w:rsidRPr="00622E2B">
        <w:rPr>
          <w:rFonts w:cstheme="minorHAnsi"/>
          <w:sz w:val="24"/>
          <w:szCs w:val="24"/>
        </w:rPr>
        <w:t>acoperisul</w:t>
      </w:r>
      <w:proofErr w:type="spellEnd"/>
      <w:r w:rsidRPr="00622E2B">
        <w:rPr>
          <w:rFonts w:cstheme="minorHAnsi"/>
          <w:sz w:val="24"/>
          <w:szCs w:val="24"/>
        </w:rPr>
        <w:t xml:space="preserve"> clădirii se propune poziționarea unui sistem energetic cu panouri solare fotovoltaice. Sistemul fotovoltaic va dispune în structura tehnică de o rețea fotovoltaică de panouri de 550 W fiecare, </w:t>
      </w:r>
      <w:proofErr w:type="spellStart"/>
      <w:r w:rsidRPr="00622E2B">
        <w:rPr>
          <w:rFonts w:cstheme="minorHAnsi"/>
          <w:sz w:val="24"/>
          <w:szCs w:val="24"/>
        </w:rPr>
        <w:t>to</w:t>
      </w:r>
      <w:r w:rsidR="004E232E">
        <w:rPr>
          <w:rFonts w:cstheme="minorHAnsi"/>
          <w:sz w:val="24"/>
          <w:szCs w:val="24"/>
        </w:rPr>
        <w:t>t</w:t>
      </w:r>
      <w:r w:rsidRPr="00622E2B">
        <w:rPr>
          <w:rFonts w:cstheme="minorHAnsi"/>
          <w:sz w:val="24"/>
          <w:szCs w:val="24"/>
        </w:rPr>
        <w:t>alizand</w:t>
      </w:r>
      <w:proofErr w:type="spellEnd"/>
      <w:r w:rsidRPr="00622E2B">
        <w:rPr>
          <w:rFonts w:cstheme="minorHAnsi"/>
          <w:sz w:val="24"/>
          <w:szCs w:val="24"/>
        </w:rPr>
        <w:t xml:space="preserve"> o putere totală de 30000 W (30 kW) conectate la invertoare care asigură producția de energie pentru a fi injectată în rețeaua locală (consumată) sau după caz, stocată în acumulatori. </w:t>
      </w:r>
    </w:p>
    <w:p w:rsidR="003B54CF" w:rsidRDefault="007557FE" w:rsidP="00622E2B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 w:rsidRPr="00622E2B">
        <w:rPr>
          <w:rFonts w:cstheme="minorHAnsi"/>
          <w:sz w:val="24"/>
          <w:szCs w:val="24"/>
        </w:rPr>
        <w:t xml:space="preserve">Astfel, pe învelitoarea clădirilor se va monta un sistem format din 54 panouri amplasate conform planului.  </w:t>
      </w:r>
    </w:p>
    <w:p w:rsidR="003B54CF" w:rsidRDefault="003B54CF" w:rsidP="00622E2B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</w:p>
    <w:p w:rsidR="00A22A4F" w:rsidRDefault="007557FE" w:rsidP="00622E2B">
      <w:pPr>
        <w:spacing w:after="0" w:line="240" w:lineRule="auto"/>
        <w:ind w:firstLine="567"/>
        <w:jc w:val="both"/>
        <w:rPr>
          <w:rFonts w:eastAsia="Times New Roman" w:cstheme="minorHAnsi"/>
          <w:iCs/>
          <w:sz w:val="24"/>
          <w:szCs w:val="24"/>
        </w:rPr>
      </w:pPr>
      <w:r w:rsidRPr="003B54CF">
        <w:rPr>
          <w:rFonts w:eastAsia="Times New Roman" w:cstheme="minorHAnsi"/>
          <w:b/>
          <w:iCs/>
          <w:sz w:val="24"/>
          <w:szCs w:val="24"/>
        </w:rPr>
        <w:t>Obiect 7. PLATFORME DE POPAS (ZONA DECK si DEBARCADER)</w:t>
      </w:r>
      <w:r w:rsidRPr="00622E2B">
        <w:rPr>
          <w:rFonts w:eastAsia="Times New Roman" w:cstheme="minorHAnsi"/>
          <w:iCs/>
          <w:sz w:val="24"/>
          <w:szCs w:val="24"/>
        </w:rPr>
        <w:t xml:space="preserve"> cuprinde </w:t>
      </w:r>
      <w:proofErr w:type="spellStart"/>
      <w:r w:rsidRPr="00622E2B">
        <w:rPr>
          <w:rFonts w:eastAsia="Times New Roman" w:cstheme="minorHAnsi"/>
          <w:iCs/>
          <w:sz w:val="24"/>
          <w:szCs w:val="24"/>
        </w:rPr>
        <w:t>urmatoarele</w:t>
      </w:r>
      <w:proofErr w:type="spellEnd"/>
      <w:r w:rsidRPr="00622E2B">
        <w:rPr>
          <w:rFonts w:eastAsia="Times New Roman" w:cstheme="minorHAnsi"/>
          <w:iCs/>
          <w:sz w:val="24"/>
          <w:szCs w:val="24"/>
        </w:rPr>
        <w:t xml:space="preserve">: </w:t>
      </w:r>
    </w:p>
    <w:p w:rsidR="00C04700" w:rsidRDefault="00C04700" w:rsidP="00C04700">
      <w:pPr>
        <w:spacing w:after="0" w:line="240" w:lineRule="auto"/>
        <w:ind w:firstLine="567"/>
        <w:jc w:val="both"/>
        <w:rPr>
          <w:rFonts w:cstheme="minorHAnsi"/>
          <w:sz w:val="24"/>
          <w:szCs w:val="24"/>
          <w:lang w:eastAsia="zh-CN"/>
        </w:rPr>
      </w:pPr>
      <w:r w:rsidRPr="00C04700">
        <w:rPr>
          <w:rFonts w:cstheme="minorHAnsi"/>
          <w:sz w:val="24"/>
          <w:szCs w:val="24"/>
          <w:lang w:eastAsia="zh-CN"/>
        </w:rPr>
        <w:t xml:space="preserve">Obiectul, la nivel conceptual, este defalcat in doua </w:t>
      </w:r>
      <w:proofErr w:type="spellStart"/>
      <w:r w:rsidRPr="00C04700">
        <w:rPr>
          <w:rFonts w:cstheme="minorHAnsi"/>
          <w:sz w:val="24"/>
          <w:szCs w:val="24"/>
          <w:lang w:eastAsia="zh-CN"/>
        </w:rPr>
        <w:t>interventii</w:t>
      </w:r>
      <w:proofErr w:type="spellEnd"/>
      <w:r w:rsidRPr="00C04700">
        <w:rPr>
          <w:rFonts w:cstheme="minorHAnsi"/>
          <w:sz w:val="24"/>
          <w:szCs w:val="24"/>
          <w:lang w:eastAsia="zh-CN"/>
        </w:rPr>
        <w:t xml:space="preserve"> majore:</w:t>
      </w:r>
      <w:r>
        <w:rPr>
          <w:rFonts w:cstheme="minorHAnsi"/>
          <w:sz w:val="24"/>
          <w:szCs w:val="24"/>
          <w:lang w:eastAsia="zh-CN"/>
        </w:rPr>
        <w:t xml:space="preserve"> </w:t>
      </w:r>
    </w:p>
    <w:p w:rsidR="00C04700" w:rsidRPr="00C04700" w:rsidRDefault="00C04700" w:rsidP="00C04700">
      <w:pPr>
        <w:spacing w:after="0" w:line="240" w:lineRule="auto"/>
        <w:ind w:firstLine="567"/>
        <w:jc w:val="both"/>
        <w:rPr>
          <w:rFonts w:cstheme="minorHAnsi"/>
          <w:sz w:val="24"/>
          <w:szCs w:val="24"/>
          <w:lang w:eastAsia="zh-CN"/>
        </w:rPr>
      </w:pPr>
      <w:proofErr w:type="spellStart"/>
      <w:r w:rsidRPr="00C04700">
        <w:rPr>
          <w:rFonts w:cstheme="minorHAnsi"/>
          <w:i/>
          <w:iCs/>
          <w:sz w:val="24"/>
          <w:szCs w:val="24"/>
          <w:lang w:eastAsia="zh-CN"/>
        </w:rPr>
        <w:t>Interventia</w:t>
      </w:r>
      <w:proofErr w:type="spellEnd"/>
      <w:r w:rsidRPr="00C04700">
        <w:rPr>
          <w:rFonts w:cstheme="minorHAnsi"/>
          <w:i/>
          <w:iCs/>
          <w:sz w:val="24"/>
          <w:szCs w:val="24"/>
          <w:lang w:eastAsia="zh-CN"/>
        </w:rPr>
        <w:t xml:space="preserve"> de la  nivelul terenului </w:t>
      </w:r>
      <w:r w:rsidRPr="00C04700">
        <w:rPr>
          <w:rFonts w:cstheme="minorHAnsi"/>
          <w:sz w:val="24"/>
          <w:szCs w:val="24"/>
          <w:lang w:eastAsia="zh-CN"/>
        </w:rPr>
        <w:t xml:space="preserve">presupune ridicarea solului la cota maxima de 88.10 in zona de acces sub forma unei movile de </w:t>
      </w:r>
      <w:proofErr w:type="spellStart"/>
      <w:r w:rsidRPr="00C04700">
        <w:rPr>
          <w:rFonts w:cstheme="minorHAnsi"/>
          <w:sz w:val="24"/>
          <w:szCs w:val="24"/>
          <w:lang w:eastAsia="zh-CN"/>
        </w:rPr>
        <w:t>pamant</w:t>
      </w:r>
      <w:proofErr w:type="spellEnd"/>
      <w:r w:rsidRPr="00C04700">
        <w:rPr>
          <w:rFonts w:cstheme="minorHAnsi"/>
          <w:sz w:val="24"/>
          <w:szCs w:val="24"/>
          <w:lang w:eastAsia="zh-CN"/>
        </w:rPr>
        <w:t xml:space="preserve">. </w:t>
      </w:r>
      <w:proofErr w:type="spellStart"/>
      <w:r w:rsidRPr="00C04700">
        <w:rPr>
          <w:rFonts w:cstheme="minorHAnsi"/>
          <w:sz w:val="24"/>
          <w:szCs w:val="24"/>
          <w:lang w:eastAsia="zh-CN"/>
        </w:rPr>
        <w:t>Umlutura</w:t>
      </w:r>
      <w:proofErr w:type="spellEnd"/>
      <w:r w:rsidRPr="00C04700">
        <w:rPr>
          <w:rFonts w:cstheme="minorHAnsi"/>
          <w:sz w:val="24"/>
          <w:szCs w:val="24"/>
          <w:lang w:eastAsia="zh-CN"/>
        </w:rPr>
        <w:t xml:space="preserve"> de </w:t>
      </w:r>
      <w:proofErr w:type="spellStart"/>
      <w:r w:rsidRPr="00C04700">
        <w:rPr>
          <w:rFonts w:cstheme="minorHAnsi"/>
          <w:sz w:val="24"/>
          <w:szCs w:val="24"/>
          <w:lang w:eastAsia="zh-CN"/>
        </w:rPr>
        <w:t>pamant</w:t>
      </w:r>
      <w:proofErr w:type="spellEnd"/>
      <w:r w:rsidRPr="00C04700">
        <w:rPr>
          <w:rFonts w:cstheme="minorHAnsi"/>
          <w:sz w:val="24"/>
          <w:szCs w:val="24"/>
          <w:lang w:eastAsia="zh-CN"/>
        </w:rPr>
        <w:t xml:space="preserve"> este </w:t>
      </w:r>
      <w:proofErr w:type="spellStart"/>
      <w:r w:rsidRPr="00C04700">
        <w:rPr>
          <w:rFonts w:cstheme="minorHAnsi"/>
          <w:sz w:val="24"/>
          <w:szCs w:val="24"/>
          <w:lang w:eastAsia="zh-CN"/>
        </w:rPr>
        <w:t>sustinuta</w:t>
      </w:r>
      <w:proofErr w:type="spellEnd"/>
      <w:r w:rsidRPr="00C04700">
        <w:rPr>
          <w:rFonts w:cstheme="minorHAnsi"/>
          <w:sz w:val="24"/>
          <w:szCs w:val="24"/>
          <w:lang w:eastAsia="zh-CN"/>
        </w:rPr>
        <w:t xml:space="preserve"> de 2 ziduri de sprijin cu forma neregulata </w:t>
      </w:r>
      <w:proofErr w:type="spellStart"/>
      <w:r w:rsidRPr="00C04700">
        <w:rPr>
          <w:rFonts w:cstheme="minorHAnsi"/>
          <w:sz w:val="24"/>
          <w:szCs w:val="24"/>
          <w:lang w:eastAsia="zh-CN"/>
        </w:rPr>
        <w:t>atat</w:t>
      </w:r>
      <w:proofErr w:type="spellEnd"/>
      <w:r w:rsidRPr="00C04700">
        <w:rPr>
          <w:rFonts w:cstheme="minorHAnsi"/>
          <w:sz w:val="24"/>
          <w:szCs w:val="24"/>
          <w:lang w:eastAsia="zh-CN"/>
        </w:rPr>
        <w:t xml:space="preserve"> in plan cat si in </w:t>
      </w:r>
      <w:proofErr w:type="spellStart"/>
      <w:r w:rsidRPr="00C04700">
        <w:rPr>
          <w:rFonts w:cstheme="minorHAnsi"/>
          <w:sz w:val="24"/>
          <w:szCs w:val="24"/>
          <w:lang w:eastAsia="zh-CN"/>
        </w:rPr>
        <w:t>inaltime</w:t>
      </w:r>
      <w:proofErr w:type="spellEnd"/>
      <w:r w:rsidRPr="00C04700">
        <w:rPr>
          <w:rFonts w:cstheme="minorHAnsi"/>
          <w:sz w:val="24"/>
          <w:szCs w:val="24"/>
          <w:lang w:eastAsia="zh-CN"/>
        </w:rPr>
        <w:t xml:space="preserve">. Modul de amplasare si forma celor doua ziduri de </w:t>
      </w:r>
      <w:proofErr w:type="spellStart"/>
      <w:r w:rsidRPr="00C04700">
        <w:rPr>
          <w:rFonts w:cstheme="minorHAnsi"/>
          <w:sz w:val="24"/>
          <w:szCs w:val="24"/>
          <w:lang w:eastAsia="zh-CN"/>
        </w:rPr>
        <w:t>strijin</w:t>
      </w:r>
      <w:proofErr w:type="spellEnd"/>
      <w:r w:rsidRPr="00C04700">
        <w:rPr>
          <w:rFonts w:cstheme="minorHAnsi"/>
          <w:sz w:val="24"/>
          <w:szCs w:val="24"/>
          <w:lang w:eastAsia="zh-CN"/>
        </w:rPr>
        <w:t xml:space="preserve"> </w:t>
      </w:r>
      <w:proofErr w:type="spellStart"/>
      <w:r w:rsidRPr="00C04700">
        <w:rPr>
          <w:rFonts w:cstheme="minorHAnsi"/>
          <w:sz w:val="24"/>
          <w:szCs w:val="24"/>
          <w:lang w:eastAsia="zh-CN"/>
        </w:rPr>
        <w:t>genereaza</w:t>
      </w:r>
      <w:proofErr w:type="spellEnd"/>
      <w:r w:rsidRPr="00C04700">
        <w:rPr>
          <w:rFonts w:cstheme="minorHAnsi"/>
          <w:sz w:val="24"/>
          <w:szCs w:val="24"/>
          <w:lang w:eastAsia="zh-CN"/>
        </w:rPr>
        <w:t xml:space="preserve"> accesul </w:t>
      </w:r>
      <w:proofErr w:type="spellStart"/>
      <w:r w:rsidRPr="00C04700">
        <w:rPr>
          <w:rFonts w:cstheme="minorHAnsi"/>
          <w:sz w:val="24"/>
          <w:szCs w:val="24"/>
          <w:lang w:eastAsia="zh-CN"/>
        </w:rPr>
        <w:t>catre</w:t>
      </w:r>
      <w:proofErr w:type="spellEnd"/>
      <w:r w:rsidRPr="00C04700">
        <w:rPr>
          <w:rFonts w:cstheme="minorHAnsi"/>
          <w:sz w:val="24"/>
          <w:szCs w:val="24"/>
          <w:lang w:eastAsia="zh-CN"/>
        </w:rPr>
        <w:t xml:space="preserve"> </w:t>
      </w:r>
      <w:r w:rsidR="00B74E74">
        <w:rPr>
          <w:rFonts w:cstheme="minorHAnsi"/>
          <w:sz w:val="24"/>
          <w:szCs w:val="24"/>
          <w:lang w:eastAsia="zh-CN"/>
        </w:rPr>
        <w:t>zona platformelor de popas/</w:t>
      </w:r>
      <w:r w:rsidRPr="00C04700">
        <w:rPr>
          <w:rFonts w:cstheme="minorHAnsi"/>
          <w:sz w:val="24"/>
          <w:szCs w:val="24"/>
          <w:lang w:eastAsia="zh-CN"/>
        </w:rPr>
        <w:t xml:space="preserve">estacada pietonala. </w:t>
      </w:r>
      <w:proofErr w:type="spellStart"/>
      <w:r w:rsidRPr="00C04700">
        <w:rPr>
          <w:rFonts w:cstheme="minorHAnsi"/>
          <w:sz w:val="24"/>
          <w:szCs w:val="24"/>
          <w:lang w:eastAsia="zh-CN"/>
        </w:rPr>
        <w:t>Interventia</w:t>
      </w:r>
      <w:proofErr w:type="spellEnd"/>
      <w:r w:rsidRPr="00C04700">
        <w:rPr>
          <w:rFonts w:cstheme="minorHAnsi"/>
          <w:sz w:val="24"/>
          <w:szCs w:val="24"/>
          <w:lang w:eastAsia="zh-CN"/>
        </w:rPr>
        <w:t xml:space="preserve"> de la nivelul terenului (accesul pietonal </w:t>
      </w:r>
      <w:proofErr w:type="spellStart"/>
      <w:r w:rsidRPr="00C04700">
        <w:rPr>
          <w:rFonts w:cstheme="minorHAnsi"/>
          <w:sz w:val="24"/>
          <w:szCs w:val="24"/>
          <w:lang w:eastAsia="zh-CN"/>
        </w:rPr>
        <w:t>impreuna</w:t>
      </w:r>
      <w:proofErr w:type="spellEnd"/>
      <w:r w:rsidRPr="00C04700">
        <w:rPr>
          <w:rFonts w:cstheme="minorHAnsi"/>
          <w:sz w:val="24"/>
          <w:szCs w:val="24"/>
          <w:lang w:eastAsia="zh-CN"/>
        </w:rPr>
        <w:t xml:space="preserve"> cu grosimea zidurilor) are o amprenta neregulata in plan cu </w:t>
      </w:r>
      <w:proofErr w:type="spellStart"/>
      <w:r w:rsidRPr="00C04700">
        <w:rPr>
          <w:rFonts w:cstheme="minorHAnsi"/>
          <w:sz w:val="24"/>
          <w:szCs w:val="24"/>
          <w:lang w:eastAsia="zh-CN"/>
        </w:rPr>
        <w:t>suprafata</w:t>
      </w:r>
      <w:proofErr w:type="spellEnd"/>
      <w:r w:rsidRPr="00C04700">
        <w:rPr>
          <w:rFonts w:cstheme="minorHAnsi"/>
          <w:sz w:val="24"/>
          <w:szCs w:val="24"/>
          <w:lang w:eastAsia="zh-CN"/>
        </w:rPr>
        <w:t xml:space="preserve"> de aproximativ 169</w:t>
      </w:r>
      <w:r>
        <w:rPr>
          <w:rFonts w:cstheme="minorHAnsi"/>
          <w:sz w:val="24"/>
          <w:szCs w:val="24"/>
          <w:lang w:eastAsia="zh-CN"/>
        </w:rPr>
        <w:t>,</w:t>
      </w:r>
      <w:r w:rsidRPr="00C04700">
        <w:rPr>
          <w:rFonts w:cstheme="minorHAnsi"/>
          <w:sz w:val="24"/>
          <w:szCs w:val="24"/>
          <w:lang w:eastAsia="zh-CN"/>
        </w:rPr>
        <w:t>2</w:t>
      </w:r>
      <w:r>
        <w:rPr>
          <w:rFonts w:cstheme="minorHAnsi"/>
          <w:sz w:val="24"/>
          <w:szCs w:val="24"/>
          <w:lang w:eastAsia="zh-CN"/>
        </w:rPr>
        <w:t>0</w:t>
      </w:r>
      <w:r w:rsidRPr="00C04700">
        <w:rPr>
          <w:rFonts w:cstheme="minorHAnsi"/>
          <w:sz w:val="24"/>
          <w:szCs w:val="24"/>
          <w:lang w:eastAsia="zh-CN"/>
        </w:rPr>
        <w:t xml:space="preserve"> mp. </w:t>
      </w:r>
    </w:p>
    <w:p w:rsidR="00C04700" w:rsidRPr="00C04700" w:rsidRDefault="00C04700" w:rsidP="00C04700">
      <w:pPr>
        <w:spacing w:after="0" w:line="240" w:lineRule="auto"/>
        <w:ind w:firstLine="567"/>
        <w:jc w:val="both"/>
        <w:rPr>
          <w:rFonts w:cstheme="minorHAnsi"/>
          <w:sz w:val="24"/>
          <w:szCs w:val="24"/>
          <w:lang w:eastAsia="zh-CN"/>
        </w:rPr>
      </w:pPr>
      <w:proofErr w:type="spellStart"/>
      <w:r w:rsidRPr="00C04700">
        <w:rPr>
          <w:rFonts w:cstheme="minorHAnsi"/>
          <w:i/>
          <w:iCs/>
          <w:sz w:val="24"/>
          <w:szCs w:val="24"/>
          <w:lang w:eastAsia="zh-CN"/>
        </w:rPr>
        <w:t>Interventia</w:t>
      </w:r>
      <w:proofErr w:type="spellEnd"/>
      <w:r w:rsidRPr="00C04700">
        <w:rPr>
          <w:rFonts w:cstheme="minorHAnsi"/>
          <w:i/>
          <w:iCs/>
          <w:sz w:val="24"/>
          <w:szCs w:val="24"/>
          <w:lang w:eastAsia="zh-CN"/>
        </w:rPr>
        <w:t xml:space="preserve"> de la nivelul lacului amenajat</w:t>
      </w:r>
      <w:r>
        <w:rPr>
          <w:rFonts w:cstheme="minorHAnsi"/>
          <w:sz w:val="24"/>
          <w:szCs w:val="24"/>
          <w:lang w:eastAsia="zh-CN"/>
        </w:rPr>
        <w:t xml:space="preserve"> presupune realizarea unei e</w:t>
      </w:r>
      <w:r w:rsidRPr="00C04700">
        <w:rPr>
          <w:rFonts w:cstheme="minorHAnsi"/>
          <w:sz w:val="24"/>
          <w:szCs w:val="24"/>
          <w:lang w:eastAsia="zh-CN"/>
        </w:rPr>
        <w:t>stacad</w:t>
      </w:r>
      <w:r>
        <w:rPr>
          <w:rFonts w:cstheme="minorHAnsi"/>
          <w:sz w:val="24"/>
          <w:szCs w:val="24"/>
          <w:lang w:eastAsia="zh-CN"/>
        </w:rPr>
        <w:t>e</w:t>
      </w:r>
      <w:r w:rsidRPr="00C04700">
        <w:rPr>
          <w:rFonts w:cstheme="minorHAnsi"/>
          <w:sz w:val="24"/>
          <w:szCs w:val="24"/>
          <w:lang w:eastAsia="zh-CN"/>
        </w:rPr>
        <w:t xml:space="preserve"> pietonala</w:t>
      </w:r>
      <w:r w:rsidR="00491E4C">
        <w:rPr>
          <w:rFonts w:cstheme="minorHAnsi"/>
          <w:sz w:val="24"/>
          <w:szCs w:val="24"/>
          <w:lang w:eastAsia="zh-CN"/>
        </w:rPr>
        <w:t xml:space="preserve">/debarcader cu pardoseala deck WPC si balustrada metalica, care are o </w:t>
      </w:r>
      <w:r w:rsidRPr="00C04700">
        <w:rPr>
          <w:rFonts w:cstheme="minorHAnsi"/>
          <w:sz w:val="24"/>
          <w:szCs w:val="24"/>
          <w:lang w:eastAsia="zh-CN"/>
        </w:rPr>
        <w:t xml:space="preserve">amprenta neregulata in plan </w:t>
      </w:r>
      <w:r w:rsidR="00491E4C">
        <w:rPr>
          <w:rFonts w:cstheme="minorHAnsi"/>
          <w:sz w:val="24"/>
          <w:szCs w:val="24"/>
          <w:lang w:eastAsia="zh-CN"/>
        </w:rPr>
        <w:t xml:space="preserve">si </w:t>
      </w:r>
      <w:r w:rsidRPr="00C04700">
        <w:rPr>
          <w:rFonts w:cstheme="minorHAnsi"/>
          <w:sz w:val="24"/>
          <w:szCs w:val="24"/>
          <w:lang w:eastAsia="zh-CN"/>
        </w:rPr>
        <w:t xml:space="preserve">are o </w:t>
      </w:r>
      <w:proofErr w:type="spellStart"/>
      <w:r w:rsidRPr="00C04700">
        <w:rPr>
          <w:rFonts w:cstheme="minorHAnsi"/>
          <w:sz w:val="24"/>
          <w:szCs w:val="24"/>
          <w:lang w:eastAsia="zh-CN"/>
        </w:rPr>
        <w:t>suprafata</w:t>
      </w:r>
      <w:proofErr w:type="spellEnd"/>
      <w:r w:rsidRPr="00C04700">
        <w:rPr>
          <w:rFonts w:cstheme="minorHAnsi"/>
          <w:sz w:val="24"/>
          <w:szCs w:val="24"/>
          <w:lang w:eastAsia="zh-CN"/>
        </w:rPr>
        <w:t xml:space="preserve"> de aproximativ 220</w:t>
      </w:r>
      <w:r>
        <w:rPr>
          <w:rFonts w:cstheme="minorHAnsi"/>
          <w:sz w:val="24"/>
          <w:szCs w:val="24"/>
          <w:lang w:eastAsia="zh-CN"/>
        </w:rPr>
        <w:t>,00</w:t>
      </w:r>
      <w:r w:rsidRPr="00C04700">
        <w:rPr>
          <w:rFonts w:cstheme="minorHAnsi"/>
          <w:sz w:val="24"/>
          <w:szCs w:val="24"/>
          <w:lang w:eastAsia="zh-CN"/>
        </w:rPr>
        <w:t xml:space="preserve"> mp peste nivelul apei. </w:t>
      </w:r>
    </w:p>
    <w:p w:rsidR="00F56F8F" w:rsidRDefault="00F56F8F" w:rsidP="00622E2B">
      <w:pPr>
        <w:spacing w:after="0" w:line="240" w:lineRule="auto"/>
        <w:ind w:firstLine="567"/>
        <w:jc w:val="both"/>
        <w:rPr>
          <w:rFonts w:cstheme="minorHAnsi"/>
          <w:bCs/>
          <w:sz w:val="24"/>
          <w:szCs w:val="24"/>
          <w:lang w:eastAsia="zh-CN"/>
        </w:rPr>
      </w:pPr>
    </w:p>
    <w:p w:rsidR="00F56F8F" w:rsidRPr="00F56F8F" w:rsidRDefault="00F56F8F" w:rsidP="00F56F8F">
      <w:pPr>
        <w:rPr>
          <w:rFonts w:cstheme="minorHAnsi"/>
          <w:sz w:val="24"/>
          <w:szCs w:val="24"/>
          <w:lang w:eastAsia="zh-CN"/>
        </w:rPr>
      </w:pPr>
    </w:p>
    <w:p w:rsidR="00F56F8F" w:rsidRPr="00F56F8F" w:rsidRDefault="00F56F8F" w:rsidP="00F56F8F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F56F8F" w:rsidRPr="00F56F8F" w:rsidRDefault="00F56F8F" w:rsidP="00F56F8F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bookmarkStart w:id="6" w:name="_GoBack"/>
      <w:bookmarkEnd w:id="6"/>
    </w:p>
    <w:p w:rsidR="00F56F8F" w:rsidRPr="00F56F8F" w:rsidRDefault="00F56F8F" w:rsidP="00F56F8F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EF4F4F" w:rsidRPr="00F56F8F" w:rsidRDefault="00F56F8F" w:rsidP="00F56F8F">
      <w:pPr>
        <w:tabs>
          <w:tab w:val="left" w:pos="3480"/>
        </w:tabs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F56F8F">
        <w:rPr>
          <w:rFonts w:ascii="Times New Roman" w:hAnsi="Times New Roman" w:cs="Times New Roman"/>
          <w:b/>
          <w:sz w:val="24"/>
          <w:szCs w:val="24"/>
          <w:lang w:eastAsia="zh-CN"/>
        </w:rPr>
        <w:t>PREŞEDINTE DE ŞEDINŢĂ,</w:t>
      </w:r>
    </w:p>
    <w:p w:rsidR="00F56F8F" w:rsidRPr="00F56F8F" w:rsidRDefault="00F56F8F" w:rsidP="00F56F8F">
      <w:pPr>
        <w:tabs>
          <w:tab w:val="left" w:pos="3480"/>
        </w:tabs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F56F8F">
        <w:rPr>
          <w:rFonts w:ascii="Times New Roman" w:hAnsi="Times New Roman" w:cs="Times New Roman"/>
          <w:b/>
          <w:sz w:val="24"/>
          <w:szCs w:val="24"/>
          <w:lang w:eastAsia="zh-CN"/>
        </w:rPr>
        <w:t>Marian Daniel PĂLOIU</w:t>
      </w:r>
    </w:p>
    <w:sectPr w:rsidR="00F56F8F" w:rsidRPr="00F56F8F" w:rsidSect="00F56F8F">
      <w:headerReference w:type="default" r:id="rId7"/>
      <w:footerReference w:type="default" r:id="rId8"/>
      <w:pgSz w:w="11906" w:h="16838"/>
      <w:pgMar w:top="426" w:right="991" w:bottom="1440" w:left="1440" w:header="426" w:footer="33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1B9" w:rsidRDefault="004201B9" w:rsidP="00587A8F">
      <w:pPr>
        <w:spacing w:after="0" w:line="240" w:lineRule="auto"/>
      </w:pPr>
      <w:r>
        <w:separator/>
      </w:r>
    </w:p>
  </w:endnote>
  <w:endnote w:type="continuationSeparator" w:id="0">
    <w:p w:rsidR="004201B9" w:rsidRDefault="004201B9" w:rsidP="00587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Grorgia">
    <w:altName w:val="Cambria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437715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A22A4F" w:rsidRPr="0059338C" w:rsidRDefault="00A22A4F" w:rsidP="00A22A4F">
        <w:pPr>
          <w:tabs>
            <w:tab w:val="center" w:pos="4876"/>
            <w:tab w:val="center" w:pos="5006"/>
          </w:tabs>
          <w:spacing w:line="240" w:lineRule="auto"/>
          <w:rPr>
            <w:rFonts w:eastAsia="Calibri"/>
            <w:sz w:val="20"/>
          </w:rPr>
        </w:pPr>
        <w:r w:rsidRPr="0059338C">
          <w:rPr>
            <w:noProof/>
            <w:sz w:val="20"/>
            <w:lang w:val="en-US"/>
          </w:rPr>
          <mc:AlternateContent>
            <mc:Choice Requires="wps">
              <w:drawing>
                <wp:anchor distT="0" distB="0" distL="114300" distR="114300" simplePos="0" relativeHeight="251670528" behindDoc="0" locked="0" layoutInCell="1" allowOverlap="1" wp14:anchorId="527FE7D7" wp14:editId="0FEE1287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128270</wp:posOffset>
                  </wp:positionV>
                  <wp:extent cx="6398260" cy="0"/>
                  <wp:effectExtent l="11430" t="13970" r="10160" b="14605"/>
                  <wp:wrapNone/>
                  <wp:docPr id="561480548" name="Straight Arrow Connecto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39826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C0504D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622423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shapetype w14:anchorId="1961D8D3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" o:spid="_x0000_s1026" type="#_x0000_t32" style="position:absolute;margin-left:-2.85pt;margin-top:10.1pt;width:503.8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" strokecolor="#c0504d" strokeweight="1pt">
                  <v:shadow color="#622423" offset="1pt"/>
                </v:shape>
              </w:pict>
            </mc:Fallback>
          </mc:AlternateContent>
        </w:r>
      </w:p>
      <w:p w:rsidR="00A22A4F" w:rsidRDefault="00A22A4F" w:rsidP="00A22A4F">
        <w:pPr>
          <w:pStyle w:val="Subsol"/>
          <w:jc w:val="center"/>
          <w:rPr>
            <w:b/>
            <w:sz w:val="20"/>
          </w:rPr>
        </w:pPr>
        <w:r w:rsidRPr="00C77AC2">
          <w:rPr>
            <w:b/>
            <w:sz w:val="20"/>
          </w:rPr>
          <w:t xml:space="preserve">MODERNIZAREA INFRASTRUCTURII VERZI-ALBASTRE DIN MUNICIPIUL CRAIOVA PRIN INFIINTAREA PARCULUI CERNELE </w:t>
        </w:r>
      </w:p>
      <w:p w:rsidR="00A22A4F" w:rsidRPr="00465C6F" w:rsidRDefault="00A22A4F" w:rsidP="00A22A4F">
        <w:pPr>
          <w:pStyle w:val="Subsol"/>
          <w:jc w:val="center"/>
          <w:rPr>
            <w:b/>
            <w:bCs/>
            <w:color w:val="000000"/>
            <w:sz w:val="20"/>
          </w:rPr>
        </w:pPr>
        <w:r w:rsidRPr="0059338C">
          <w:rPr>
            <w:b/>
            <w:bCs/>
            <w:color w:val="000000"/>
            <w:sz w:val="20"/>
          </w:rPr>
          <w:fldChar w:fldCharType="begin"/>
        </w:r>
        <w:r w:rsidRPr="0059338C">
          <w:rPr>
            <w:b/>
            <w:bCs/>
            <w:color w:val="000000"/>
            <w:sz w:val="20"/>
          </w:rPr>
          <w:instrText xml:space="preserve"> PAGE </w:instrText>
        </w:r>
        <w:r w:rsidRPr="0059338C">
          <w:rPr>
            <w:b/>
            <w:bCs/>
            <w:color w:val="000000"/>
            <w:sz w:val="20"/>
          </w:rPr>
          <w:fldChar w:fldCharType="separate"/>
        </w:r>
        <w:r w:rsidR="00F56F8F">
          <w:rPr>
            <w:b/>
            <w:bCs/>
            <w:noProof/>
            <w:color w:val="000000"/>
            <w:sz w:val="20"/>
          </w:rPr>
          <w:t>4</w:t>
        </w:r>
        <w:r w:rsidRPr="0059338C">
          <w:rPr>
            <w:b/>
            <w:bCs/>
            <w:color w:val="000000"/>
            <w:sz w:val="20"/>
          </w:rPr>
          <w:fldChar w:fldCharType="end"/>
        </w:r>
        <w:r w:rsidRPr="0059338C">
          <w:rPr>
            <w:b/>
            <w:bCs/>
            <w:color w:val="000000"/>
            <w:sz w:val="20"/>
          </w:rPr>
          <w:t xml:space="preserve"> </w:t>
        </w:r>
        <w:r w:rsidRPr="0059338C">
          <w:rPr>
            <w:color w:val="000000"/>
            <w:sz w:val="20"/>
          </w:rPr>
          <w:t>din</w:t>
        </w:r>
        <w:r w:rsidRPr="0059338C">
          <w:rPr>
            <w:b/>
            <w:bCs/>
            <w:color w:val="000000"/>
            <w:sz w:val="20"/>
          </w:rPr>
          <w:t xml:space="preserve"> </w:t>
        </w:r>
        <w:r w:rsidRPr="0059338C">
          <w:rPr>
            <w:b/>
            <w:bCs/>
            <w:color w:val="000000"/>
            <w:sz w:val="20"/>
          </w:rPr>
          <w:fldChar w:fldCharType="begin"/>
        </w:r>
        <w:r w:rsidRPr="0059338C">
          <w:rPr>
            <w:b/>
            <w:bCs/>
            <w:color w:val="000000"/>
            <w:sz w:val="20"/>
          </w:rPr>
          <w:instrText xml:space="preserve"> NUMPAGES  </w:instrText>
        </w:r>
        <w:r w:rsidRPr="0059338C">
          <w:rPr>
            <w:b/>
            <w:bCs/>
            <w:color w:val="000000"/>
            <w:sz w:val="20"/>
          </w:rPr>
          <w:fldChar w:fldCharType="separate"/>
        </w:r>
        <w:r w:rsidR="00F56F8F">
          <w:rPr>
            <w:b/>
            <w:bCs/>
            <w:noProof/>
            <w:color w:val="000000"/>
            <w:sz w:val="20"/>
          </w:rPr>
          <w:t>5</w:t>
        </w:r>
        <w:r w:rsidRPr="0059338C">
          <w:rPr>
            <w:b/>
            <w:bCs/>
            <w:color w:val="000000"/>
            <w:sz w:val="20"/>
          </w:rPr>
          <w:fldChar w:fldCharType="end"/>
        </w:r>
      </w:p>
    </w:sdtContent>
  </w:sdt>
  <w:p w:rsidR="00587A8F" w:rsidRPr="00A22A4F" w:rsidRDefault="00587A8F" w:rsidP="00A22A4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1B9" w:rsidRDefault="004201B9" w:rsidP="00587A8F">
      <w:pPr>
        <w:spacing w:after="0" w:line="240" w:lineRule="auto"/>
      </w:pPr>
      <w:r>
        <w:separator/>
      </w:r>
    </w:p>
  </w:footnote>
  <w:footnote w:type="continuationSeparator" w:id="0">
    <w:p w:rsidR="004201B9" w:rsidRDefault="004201B9" w:rsidP="00587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63" w:type="dxa"/>
      <w:tblLook w:val="04A0" w:firstRow="1" w:lastRow="0" w:firstColumn="1" w:lastColumn="0" w:noHBand="0" w:noVBand="1"/>
    </w:tblPr>
    <w:tblGrid>
      <w:gridCol w:w="2268"/>
      <w:gridCol w:w="5103"/>
      <w:gridCol w:w="3192"/>
    </w:tblGrid>
    <w:tr w:rsidR="00587A8F" w:rsidRPr="0059338C" w:rsidTr="00587A8F">
      <w:trPr>
        <w:trHeight w:val="1128"/>
      </w:trPr>
      <w:tc>
        <w:tcPr>
          <w:tcW w:w="2268" w:type="dxa"/>
          <w:tcBorders>
            <w:right w:val="double" w:sz="12" w:space="0" w:color="FF0000"/>
          </w:tcBorders>
        </w:tcPr>
        <w:p w:rsidR="00587A8F" w:rsidRPr="0059338C" w:rsidRDefault="00587A8F" w:rsidP="00587A8F">
          <w:pPr>
            <w:widowControl w:val="0"/>
            <w:tabs>
              <w:tab w:val="center" w:pos="4513"/>
              <w:tab w:val="right" w:pos="9026"/>
            </w:tabs>
            <w:spacing w:after="0"/>
            <w:ind w:right="170"/>
            <w:rPr>
              <w:rFonts w:ascii="Grorgia" w:eastAsia="Lucida Sans Unicode" w:hAnsi="Grorgia" w:cs="Segoe UI"/>
              <w:kern w:val="1"/>
              <w:sz w:val="18"/>
              <w:szCs w:val="18"/>
              <w:lang w:eastAsia="hi-IN" w:bidi="hi-IN"/>
            </w:rPr>
          </w:pPr>
        </w:p>
      </w:tc>
      <w:tc>
        <w:tcPr>
          <w:tcW w:w="5103" w:type="dxa"/>
          <w:shd w:val="clear" w:color="auto" w:fill="auto"/>
          <w:vAlign w:val="center"/>
        </w:tcPr>
        <w:p w:rsidR="00587A8F" w:rsidRPr="0059338C" w:rsidRDefault="00587A8F" w:rsidP="00587A8F">
          <w:pPr>
            <w:widowControl w:val="0"/>
            <w:tabs>
              <w:tab w:val="center" w:pos="4513"/>
              <w:tab w:val="right" w:pos="9026"/>
            </w:tabs>
            <w:spacing w:after="0"/>
            <w:ind w:right="170"/>
            <w:rPr>
              <w:rFonts w:ascii="Microsoft Sans Serif" w:eastAsia="Lucida Sans Unicode" w:hAnsi="Microsoft Sans Serif" w:cs="Segoe UI"/>
              <w:color w:val="0D0D0D"/>
              <w:kern w:val="1"/>
              <w:sz w:val="18"/>
              <w:szCs w:val="18"/>
              <w:lang w:eastAsia="hi-IN" w:bidi="hi-IN"/>
            </w:rPr>
          </w:pPr>
        </w:p>
      </w:tc>
      <w:tc>
        <w:tcPr>
          <w:tcW w:w="3192" w:type="dxa"/>
          <w:shd w:val="clear" w:color="auto" w:fill="auto"/>
          <w:vAlign w:val="center"/>
        </w:tcPr>
        <w:p w:rsidR="00587A8F" w:rsidRPr="0059338C" w:rsidRDefault="00587A8F" w:rsidP="00587A8F">
          <w:pPr>
            <w:widowControl w:val="0"/>
            <w:tabs>
              <w:tab w:val="center" w:pos="4513"/>
              <w:tab w:val="right" w:pos="9026"/>
            </w:tabs>
            <w:spacing w:after="0"/>
            <w:jc w:val="right"/>
            <w:rPr>
              <w:rFonts w:ascii="Microsoft Sans Serif" w:eastAsia="Lucida Sans Unicode" w:hAnsi="Microsoft Sans Serif" w:cs="Segoe UI"/>
              <w:color w:val="0D0D0D"/>
              <w:kern w:val="1"/>
              <w:sz w:val="18"/>
              <w:szCs w:val="18"/>
              <w:lang w:eastAsia="hi-IN" w:bidi="hi-IN"/>
            </w:rPr>
          </w:pPr>
        </w:p>
      </w:tc>
    </w:tr>
  </w:tbl>
  <w:p w:rsidR="00587A8F" w:rsidRPr="00587A8F" w:rsidRDefault="00587A8F" w:rsidP="00587A8F">
    <w:pPr>
      <w:pStyle w:val="Antet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277BC"/>
    <w:multiLevelType w:val="multilevel"/>
    <w:tmpl w:val="58647B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0FE4F98"/>
    <w:multiLevelType w:val="multilevel"/>
    <w:tmpl w:val="7CD22176"/>
    <w:lvl w:ilvl="0">
      <w:start w:val="1"/>
      <w:numFmt w:val="decimal"/>
      <w:pStyle w:val="subsubTutlu"/>
      <w:lvlText w:val="%1"/>
      <w:lvlJc w:val="left"/>
      <w:pPr>
        <w:tabs>
          <w:tab w:val="num" w:pos="1242"/>
        </w:tabs>
        <w:ind w:left="1242" w:hanging="432"/>
      </w:pPr>
    </w:lvl>
    <w:lvl w:ilvl="1">
      <w:start w:val="1"/>
      <w:numFmt w:val="decimal"/>
      <w:lvlText w:val="%1.%2"/>
      <w:lvlJc w:val="left"/>
      <w:pPr>
        <w:tabs>
          <w:tab w:val="num" w:pos="1296"/>
        </w:tabs>
        <w:ind w:left="1296" w:hanging="576"/>
      </w:pPr>
    </w:lvl>
    <w:lvl w:ilvl="2">
      <w:start w:val="1"/>
      <w:numFmt w:val="lowerLetter"/>
      <w:lvlText w:val="%1.%2.%3"/>
      <w:lvlJc w:val="left"/>
      <w:pPr>
        <w:tabs>
          <w:tab w:val="num" w:pos="1170"/>
        </w:tabs>
        <w:ind w:left="1170" w:hanging="720"/>
      </w:p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caps w:val="0"/>
        <w:smallCaps w:val="0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2" w15:restartNumberingAfterBreak="0">
    <w:nsid w:val="35900365"/>
    <w:multiLevelType w:val="hybridMultilevel"/>
    <w:tmpl w:val="C3121E9E"/>
    <w:lvl w:ilvl="0" w:tplc="B986B878">
      <w:start w:val="1"/>
      <w:numFmt w:val="bullet"/>
      <w:lvlText w:val="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851377F"/>
    <w:multiLevelType w:val="hybridMultilevel"/>
    <w:tmpl w:val="7534D402"/>
    <w:lvl w:ilvl="0" w:tplc="D34A7776">
      <w:start w:val="1"/>
      <w:numFmt w:val="bullet"/>
      <w:lvlText w:val="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F4F"/>
    <w:rsid w:val="0005365D"/>
    <w:rsid w:val="00066294"/>
    <w:rsid w:val="001269EF"/>
    <w:rsid w:val="00277758"/>
    <w:rsid w:val="003B54CF"/>
    <w:rsid w:val="0040218D"/>
    <w:rsid w:val="004201B9"/>
    <w:rsid w:val="00491E4C"/>
    <w:rsid w:val="004B26C6"/>
    <w:rsid w:val="004E232E"/>
    <w:rsid w:val="0052467E"/>
    <w:rsid w:val="005878ED"/>
    <w:rsid w:val="00587A8F"/>
    <w:rsid w:val="005C653D"/>
    <w:rsid w:val="00605878"/>
    <w:rsid w:val="00622E2B"/>
    <w:rsid w:val="006611EB"/>
    <w:rsid w:val="00732D9C"/>
    <w:rsid w:val="007362C1"/>
    <w:rsid w:val="007557FE"/>
    <w:rsid w:val="00786D9E"/>
    <w:rsid w:val="0089046B"/>
    <w:rsid w:val="00A22A4F"/>
    <w:rsid w:val="00B026A0"/>
    <w:rsid w:val="00B12435"/>
    <w:rsid w:val="00B41AD6"/>
    <w:rsid w:val="00B74E74"/>
    <w:rsid w:val="00C04700"/>
    <w:rsid w:val="00C10E0F"/>
    <w:rsid w:val="00C318DA"/>
    <w:rsid w:val="00E87B8E"/>
    <w:rsid w:val="00E907BC"/>
    <w:rsid w:val="00EB5030"/>
    <w:rsid w:val="00EF4F4F"/>
    <w:rsid w:val="00F56F8F"/>
    <w:rsid w:val="00F8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CFFAE60E-37C9-4153-920A-1E4ADFAFA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D4A"/>
    <w:pPr>
      <w:spacing w:after="160" w:line="259" w:lineRule="auto"/>
    </w:pPr>
    <w:rPr>
      <w:rFonts w:ascii="Georgia" w:eastAsia="MS Mincho" w:hAnsi="Georgia"/>
    </w:rPr>
  </w:style>
  <w:style w:type="paragraph" w:styleId="Titlu1">
    <w:name w:val="heading 1"/>
    <w:basedOn w:val="Normal"/>
    <w:next w:val="Normal"/>
    <w:link w:val="Titlu1Caracter"/>
    <w:qFormat/>
    <w:rsid w:val="00F953FC"/>
    <w:pPr>
      <w:keepNext/>
      <w:keepLines/>
      <w:spacing w:before="240" w:after="0"/>
      <w:outlineLvl w:val="0"/>
    </w:pPr>
    <w:rPr>
      <w:rFonts w:ascii="Trebuchet MS" w:eastAsiaTheme="majorEastAsia" w:hAnsi="Trebuchet MS" w:cstheme="majorBidi"/>
      <w:b/>
      <w:sz w:val="28"/>
      <w:szCs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ListparagrafCaracter">
    <w:name w:val="Listă paragraf Caracter"/>
    <w:link w:val="Listparagraf"/>
    <w:uiPriority w:val="34"/>
    <w:qFormat/>
    <w:rsid w:val="00B34D4A"/>
    <w:rPr>
      <w:rFonts w:ascii="Georgia" w:eastAsia="MS Mincho" w:hAnsi="Georgia"/>
    </w:rPr>
  </w:style>
  <w:style w:type="character" w:customStyle="1" w:styleId="CorptextCaracter">
    <w:name w:val="Corp text Caracter"/>
    <w:basedOn w:val="Fontdeparagrafimplicit"/>
    <w:link w:val="Corptext"/>
    <w:uiPriority w:val="1"/>
    <w:qFormat/>
    <w:rsid w:val="00B34D4A"/>
    <w:rPr>
      <w:rFonts w:ascii="Georgia" w:eastAsia="Times New Roman" w:hAnsi="Georgia" w:cs="Times New Roman"/>
      <w:sz w:val="24"/>
      <w:szCs w:val="20"/>
      <w:lang w:val="en-GB"/>
    </w:rPr>
  </w:style>
  <w:style w:type="character" w:customStyle="1" w:styleId="Titlu1Caracter">
    <w:name w:val="Titlu 1 Caracter"/>
    <w:basedOn w:val="Fontdeparagrafimplicit"/>
    <w:link w:val="Titlu1"/>
    <w:qFormat/>
    <w:rsid w:val="00F953FC"/>
    <w:rPr>
      <w:rFonts w:ascii="Trebuchet MS" w:eastAsiaTheme="majorEastAsia" w:hAnsi="Trebuchet MS" w:cstheme="majorBidi"/>
      <w:b/>
      <w:sz w:val="28"/>
      <w:szCs w:val="32"/>
    </w:rPr>
  </w:style>
  <w:style w:type="paragraph" w:customStyle="1" w:styleId="Heading">
    <w:name w:val="Heading"/>
    <w:basedOn w:val="Normal"/>
    <w:next w:val="Corp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text">
    <w:name w:val="Body Text"/>
    <w:basedOn w:val="Normal"/>
    <w:link w:val="CorptextCaracter"/>
    <w:uiPriority w:val="1"/>
    <w:qFormat/>
    <w:rsid w:val="00B34D4A"/>
    <w:pPr>
      <w:spacing w:after="0" w:line="240" w:lineRule="auto"/>
      <w:ind w:firstLine="706"/>
      <w:jc w:val="both"/>
    </w:pPr>
    <w:rPr>
      <w:rFonts w:eastAsia="Times New Roman" w:cs="Times New Roman"/>
      <w:sz w:val="24"/>
      <w:szCs w:val="20"/>
      <w:lang w:val="en-GB"/>
    </w:rPr>
  </w:style>
  <w:style w:type="paragraph" w:styleId="List">
    <w:name w:val="List"/>
    <w:basedOn w:val="Corptext"/>
    <w:rPr>
      <w:rFonts w:cs="Mangal"/>
    </w:rPr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Listparagraf">
    <w:name w:val="List Paragraph"/>
    <w:basedOn w:val="Normal"/>
    <w:link w:val="ListparagrafCaracter"/>
    <w:uiPriority w:val="34"/>
    <w:qFormat/>
    <w:rsid w:val="00B34D4A"/>
    <w:pPr>
      <w:ind w:left="720"/>
      <w:contextualSpacing/>
    </w:pPr>
  </w:style>
  <w:style w:type="paragraph" w:customStyle="1" w:styleId="subsubTutlu">
    <w:name w:val="sub_sub Tutlu"/>
    <w:basedOn w:val="Normal"/>
    <w:qFormat/>
    <w:rsid w:val="00F953FC"/>
    <w:pPr>
      <w:numPr>
        <w:numId w:val="1"/>
      </w:numPr>
      <w:spacing w:after="0" w:line="254" w:lineRule="auto"/>
      <w:jc w:val="both"/>
    </w:pPr>
    <w:rPr>
      <w:rFonts w:ascii="Arial" w:eastAsia="Calibri" w:hAnsi="Arial" w:cs="Arial"/>
      <w:sz w:val="24"/>
      <w:szCs w:val="24"/>
    </w:rPr>
  </w:style>
  <w:style w:type="paragraph" w:styleId="Antet">
    <w:name w:val="header"/>
    <w:aliases w:val="Caracter,Caracter Caracter Caracter,Header Char Char Char,Header Title Char,Header Title,Main Title,Char1 Char,Char1,Char2 Char,Char2 Char Char,Caracter Caracter Caracter Caracter,Header 1,Encabezado 2,encabezado,Encabezado Vertical"/>
    <w:basedOn w:val="Normal"/>
    <w:link w:val="AntetCaracter"/>
    <w:uiPriority w:val="99"/>
    <w:unhideWhenUsed/>
    <w:qFormat/>
    <w:rsid w:val="00587A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aliases w:val="Caracter Caracter,Caracter Caracter Caracter Caracter1,Header Char Char Char Caracter,Header Title Char Caracter,Header Title Caracter,Main Title Caracter,Char1 Char Caracter,Char1 Caracter,Char2 Char Caracter,Char2 Char Char Caracter"/>
    <w:basedOn w:val="Fontdeparagrafimplicit"/>
    <w:link w:val="Antet"/>
    <w:uiPriority w:val="99"/>
    <w:rsid w:val="00587A8F"/>
    <w:rPr>
      <w:rFonts w:ascii="Georgia" w:eastAsia="MS Mincho" w:hAnsi="Georgia"/>
    </w:rPr>
  </w:style>
  <w:style w:type="paragraph" w:styleId="Subsol">
    <w:name w:val="footer"/>
    <w:basedOn w:val="Normal"/>
    <w:link w:val="SubsolCaracter"/>
    <w:uiPriority w:val="99"/>
    <w:unhideWhenUsed/>
    <w:qFormat/>
    <w:rsid w:val="00587A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qFormat/>
    <w:rsid w:val="00587A8F"/>
    <w:rPr>
      <w:rFonts w:ascii="Georgia" w:eastAsia="MS Mincho" w:hAnsi="Georgia"/>
    </w:rPr>
  </w:style>
  <w:style w:type="character" w:customStyle="1" w:styleId="HeaderChar1">
    <w:name w:val="Header Char1"/>
    <w:aliases w:val="Caracter Char1,Caracter Caracter Caracter Char1,Header Char Char Char Char1,Header Title Char Char1,Header Title Char2,Main Title Char1,Char1 Char Char1,Char1 Char2,Char2 Char Char2,Char2 Char Char Char1,Header 1 Char,Encabezado 2 Char"/>
    <w:basedOn w:val="Fontdeparagrafimplicit"/>
    <w:locked/>
    <w:rsid w:val="00587A8F"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2238</Words>
  <Characters>12759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bippd1</dc:creator>
  <dc:description/>
  <cp:lastModifiedBy>utilizator sapl13</cp:lastModifiedBy>
  <cp:revision>16</cp:revision>
  <dcterms:created xsi:type="dcterms:W3CDTF">2024-10-04T08:47:00Z</dcterms:created>
  <dcterms:modified xsi:type="dcterms:W3CDTF">2025-05-28T09:59:00Z</dcterms:modified>
  <dc:language>ro-RO</dc:language>
</cp:coreProperties>
</file>